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5EE5" w14:textId="77777777" w:rsidR="005B6FC4" w:rsidRDefault="005B6FC4">
      <w:pPr>
        <w:pStyle w:val="BodyText"/>
        <w:kinsoku w:val="0"/>
        <w:overflowPunct w:val="0"/>
        <w:ind w:left="400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pict w14:anchorId="222A7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106.55pt">
            <v:imagedata r:id="rId5" o:title=""/>
            <o:lock v:ext="edit" aspectratio="f"/>
          </v:shape>
        </w:pict>
      </w:r>
    </w:p>
    <w:p w14:paraId="688B7E5C" w14:textId="77777777" w:rsidR="005B6FC4" w:rsidRDefault="005B6FC4">
      <w:pPr>
        <w:pStyle w:val="BodyText"/>
        <w:kinsoku w:val="0"/>
        <w:overflowPunct w:val="0"/>
        <w:spacing w:before="192"/>
        <w:ind w:left="315"/>
        <w:rPr>
          <w:b/>
          <w:bCs/>
          <w:i w:val="0"/>
          <w:iCs w:val="0"/>
          <w:spacing w:val="-10"/>
        </w:rPr>
      </w:pPr>
      <w:r>
        <w:rPr>
          <w:b/>
          <w:bCs/>
          <w:i w:val="0"/>
          <w:iCs w:val="0"/>
        </w:rPr>
        <w:t>Attachment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  <w:spacing w:val="-10"/>
        </w:rPr>
        <w:t>1</w:t>
      </w:r>
    </w:p>
    <w:p w14:paraId="4A7B8356" w14:textId="77777777" w:rsidR="005B6FC4" w:rsidRDefault="005B6FC4">
      <w:pPr>
        <w:pStyle w:val="Title"/>
        <w:kinsoku w:val="0"/>
        <w:overflowPunct w:val="0"/>
        <w:rPr>
          <w:spacing w:val="-2"/>
        </w:rPr>
      </w:pPr>
      <w:r>
        <w:t>INDUCTION</w:t>
      </w:r>
      <w:r>
        <w:rPr>
          <w:spacing w:val="-7"/>
        </w:rPr>
        <w:t xml:space="preserve"> </w:t>
      </w:r>
      <w:r>
        <w:t>CHECKLIST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2"/>
        </w:rPr>
        <w:t>STUDENTS</w:t>
      </w:r>
    </w:p>
    <w:p w14:paraId="7F6A5401" w14:textId="78A5292C" w:rsidR="005B6FC4" w:rsidRDefault="005B6FC4">
      <w:pPr>
        <w:pStyle w:val="BodyText"/>
        <w:kinsoku w:val="0"/>
        <w:overflowPunct w:val="0"/>
        <w:spacing w:before="90"/>
        <w:ind w:left="4"/>
        <w:jc w:val="center"/>
        <w:rPr>
          <w:spacing w:val="-2"/>
        </w:rPr>
      </w:pPr>
      <w:r>
        <w:t>Original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2"/>
        </w:rPr>
        <w:t>Record</w:t>
      </w:r>
    </w:p>
    <w:p w14:paraId="2D259B6E" w14:textId="77777777" w:rsidR="005B6FC4" w:rsidRDefault="005B6FC4">
      <w:pPr>
        <w:pStyle w:val="BodyText"/>
        <w:kinsoku w:val="0"/>
        <w:overflowPunct w:val="0"/>
        <w:spacing w:before="6"/>
        <w:rPr>
          <w:sz w:val="6"/>
          <w:szCs w:val="6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873"/>
        <w:gridCol w:w="3545"/>
        <w:gridCol w:w="1526"/>
      </w:tblGrid>
      <w:tr w:rsidR="00000000" w14:paraId="1EB745BF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091" w:type="dxa"/>
            <w:shd w:val="clear" w:color="auto" w:fill="D9D9D9"/>
          </w:tcPr>
          <w:p w14:paraId="6B276940" w14:textId="77777777" w:rsidR="005B6FC4" w:rsidRDefault="005B6FC4" w:rsidP="006E5548">
            <w:pPr>
              <w:pStyle w:val="TableParagraph"/>
              <w:kinsoku w:val="0"/>
              <w:overflowPunct w:val="0"/>
              <w:ind w:left="10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TICK</w:t>
            </w:r>
          </w:p>
          <w:p w14:paraId="16C8A88D" w14:textId="61FDACB7" w:rsidR="006E5548" w:rsidRDefault="006E5548" w:rsidP="006E5548">
            <w:pPr>
              <w:pStyle w:val="TableParagraph"/>
              <w:kinsoku w:val="0"/>
              <w:overflowPunct w:val="0"/>
              <w:ind w:left="10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sym w:font="Wingdings" w:char="F0FC"/>
            </w:r>
          </w:p>
        </w:tc>
        <w:tc>
          <w:tcPr>
            <w:tcW w:w="7418" w:type="dxa"/>
            <w:gridSpan w:val="2"/>
            <w:shd w:val="clear" w:color="auto" w:fill="D9D9D9"/>
          </w:tcPr>
          <w:p w14:paraId="2AF6D7AE" w14:textId="77777777" w:rsidR="005B6FC4" w:rsidRDefault="005B6FC4">
            <w:pPr>
              <w:pStyle w:val="TableParagraph"/>
              <w:kinsoku w:val="0"/>
              <w:overflowPunct w:val="0"/>
              <w:spacing w:line="290" w:lineRule="atLeast"/>
              <w:ind w:left="105" w:right="1263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Six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Induction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Orientation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service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for Work Experience Students and Volunteers</w:t>
            </w:r>
          </w:p>
        </w:tc>
        <w:tc>
          <w:tcPr>
            <w:tcW w:w="1526" w:type="dxa"/>
            <w:shd w:val="clear" w:color="auto" w:fill="D9D9D9"/>
          </w:tcPr>
          <w:p w14:paraId="5ABCF95D" w14:textId="77777777" w:rsidR="005B6FC4" w:rsidRDefault="005B6FC4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INITIALED</w:t>
            </w:r>
          </w:p>
        </w:tc>
      </w:tr>
      <w:tr w:rsidR="00000000" w14:paraId="1C54613B" w14:textId="77777777" w:rsidTr="00F21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1091" w:type="dxa"/>
            <w:shd w:val="clear" w:color="auto" w:fill="F2F2F2" w:themeFill="background1" w:themeFillShade="F2"/>
          </w:tcPr>
          <w:p w14:paraId="77FB6582" w14:textId="77777777" w:rsidR="005B6FC4" w:rsidRDefault="005B6FC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i/>
                <w:iCs/>
                <w:sz w:val="3"/>
                <w:szCs w:val="3"/>
              </w:rPr>
            </w:pPr>
          </w:p>
          <w:p w14:paraId="0272241E" w14:textId="39D9C2B8" w:rsidR="005B6FC4" w:rsidRDefault="005B6FC4">
            <w:pPr>
              <w:pStyle w:val="TableParagraph"/>
              <w:kinsoku w:val="0"/>
              <w:overflowPunct w:val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6FE037FC" w14:textId="77777777" w:rsidR="005B6FC4" w:rsidRDefault="005B6FC4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pacing w:val="-2"/>
              </w:rPr>
            </w:pPr>
            <w:r>
              <w:t>Orientation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Volunteers</w:t>
            </w:r>
          </w:p>
          <w:p w14:paraId="07D0BB62" w14:textId="77777777" w:rsidR="005B6FC4" w:rsidRDefault="005B6F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spacing w:line="305" w:lineRule="exact"/>
              <w:rPr>
                <w:spacing w:val="-4"/>
              </w:rPr>
            </w:pPr>
            <w:r>
              <w:t>Sign</w:t>
            </w:r>
            <w:r>
              <w:rPr>
                <w:spacing w:val="-5"/>
              </w:rPr>
              <w:t xml:space="preserve"> </w:t>
            </w:r>
            <w:r>
              <w:t>In/Out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book</w:t>
            </w:r>
            <w:proofErr w:type="gramEnd"/>
          </w:p>
          <w:p w14:paraId="6DB15A51" w14:textId="77777777" w:rsidR="005B6FC4" w:rsidRDefault="005B6F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rPr>
                <w:spacing w:val="-2"/>
              </w:rPr>
            </w:pPr>
            <w:r>
              <w:t>Guidelines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Staff</w:t>
            </w:r>
          </w:p>
          <w:p w14:paraId="47E2CCB6" w14:textId="77777777" w:rsidR="005B6FC4" w:rsidRDefault="005B6F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rPr>
                <w:spacing w:val="-5"/>
              </w:rPr>
            </w:pPr>
            <w:r>
              <w:t>Supervision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5"/>
              </w:rPr>
              <w:t xml:space="preserve"> </w:t>
            </w:r>
            <w:r>
              <w:t>inside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out</w:t>
            </w:r>
          </w:p>
          <w:p w14:paraId="62D4428C" w14:textId="77777777" w:rsidR="005B6FC4" w:rsidRDefault="005B6F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rPr>
                <w:spacing w:val="-2"/>
              </w:rPr>
            </w:pP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evacuation/</w:t>
            </w:r>
            <w:proofErr w:type="gramStart"/>
            <w:r>
              <w:rPr>
                <w:spacing w:val="-2"/>
              </w:rPr>
              <w:t>exits</w:t>
            </w:r>
            <w:proofErr w:type="gramEnd"/>
          </w:p>
          <w:p w14:paraId="0409EC4D" w14:textId="77777777" w:rsidR="005B6FC4" w:rsidRDefault="005B6FC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spacing w:before="1" w:line="286" w:lineRule="exact"/>
              <w:rPr>
                <w:spacing w:val="-4"/>
              </w:rPr>
            </w:pPr>
            <w:r>
              <w:t>Plans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medical: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aid,</w:t>
            </w:r>
            <w:r>
              <w:rPr>
                <w:spacing w:val="-1"/>
              </w:rPr>
              <w:t xml:space="preserve"> </w:t>
            </w:r>
            <w:r>
              <w:t>anaphylaxis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0BBAE79E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67C403A5" w14:textId="77777777" w:rsidTr="00F21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1091" w:type="dxa"/>
            <w:shd w:val="clear" w:color="auto" w:fill="F2F2F2" w:themeFill="background1" w:themeFillShade="F2"/>
          </w:tcPr>
          <w:p w14:paraId="6C22DD30" w14:textId="77777777" w:rsidR="005B6FC4" w:rsidRDefault="005B6FC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3"/>
                <w:szCs w:val="3"/>
              </w:rPr>
            </w:pPr>
          </w:p>
          <w:p w14:paraId="108C6297" w14:textId="100689A0" w:rsidR="005B6FC4" w:rsidRDefault="005B6FC4">
            <w:pPr>
              <w:pStyle w:val="TableParagraph"/>
              <w:kinsoku w:val="0"/>
              <w:overflowPunct w:val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74AF00E9" w14:textId="77777777" w:rsidR="005B6FC4" w:rsidRDefault="005B6FC4">
            <w:pPr>
              <w:pStyle w:val="TableParagraph"/>
              <w:kinsoku w:val="0"/>
              <w:overflowPunct w:val="0"/>
              <w:spacing w:line="290" w:lineRule="atLeast"/>
              <w:ind w:left="105" w:right="224"/>
              <w:jc w:val="both"/>
            </w:pPr>
            <w:r>
              <w:t>Print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Volunteer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(Shine</w:t>
            </w:r>
            <w:r>
              <w:rPr>
                <w:spacing w:val="-4"/>
              </w:rPr>
              <w:t xml:space="preserve"> </w:t>
            </w:r>
            <w:r>
              <w:t>Bright</w:t>
            </w:r>
            <w:r>
              <w:rPr>
                <w:spacing w:val="-4"/>
              </w:rPr>
              <w:t xml:space="preserve"> </w:t>
            </w:r>
            <w:r>
              <w:t>EYM</w:t>
            </w:r>
            <w:r>
              <w:rPr>
                <w:spacing w:val="-4"/>
              </w:rPr>
              <w:t xml:space="preserve"> </w:t>
            </w:r>
            <w:r>
              <w:t>website</w:t>
            </w:r>
            <w:r>
              <w:rPr>
                <w:spacing w:val="-4"/>
              </w:rPr>
              <w:t xml:space="preserve"> </w:t>
            </w:r>
            <w:r>
              <w:t>under staff forms) complete, send copy to Shine Bright EYM Central Office and file in Staff records folder.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78C2E47A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548" w14:paraId="0C0E36DE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91" w:type="dxa"/>
            <w:shd w:val="clear" w:color="auto" w:fill="F2F2F2" w:themeFill="background1" w:themeFillShade="F2"/>
          </w:tcPr>
          <w:p w14:paraId="050AE0CB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0D5E83DF" w14:textId="77777777" w:rsidR="006E5548" w:rsidRDefault="006E5548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spacing w:val="-2"/>
              </w:rPr>
            </w:pPr>
            <w:r>
              <w:t>Introduce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Experience Student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Volunteer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1526" w:type="dxa"/>
            <w:shd w:val="clear" w:color="auto" w:fill="EFEDEF"/>
          </w:tcPr>
          <w:p w14:paraId="064123FC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48" w14:paraId="58709DB4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091" w:type="dxa"/>
            <w:shd w:val="clear" w:color="auto" w:fill="F2F2F2" w:themeFill="background1" w:themeFillShade="F2"/>
          </w:tcPr>
          <w:p w14:paraId="6287C9A4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0E4F9124" w14:textId="77777777" w:rsidR="006E5548" w:rsidRDefault="006E5548">
            <w:pPr>
              <w:pStyle w:val="TableParagraph"/>
              <w:kinsoku w:val="0"/>
              <w:overflowPunct w:val="0"/>
              <w:spacing w:line="252" w:lineRule="exact"/>
              <w:ind w:left="105"/>
              <w:rPr>
                <w:spacing w:val="-2"/>
              </w:rPr>
            </w:pPr>
            <w:r>
              <w:t>Place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sign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entrance</w:t>
            </w:r>
          </w:p>
        </w:tc>
        <w:tc>
          <w:tcPr>
            <w:tcW w:w="1526" w:type="dxa"/>
            <w:shd w:val="clear" w:color="auto" w:fill="EFEDEF"/>
          </w:tcPr>
          <w:p w14:paraId="6EB2B257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48" w14:paraId="17F1C8C3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91" w:type="dxa"/>
            <w:shd w:val="clear" w:color="auto" w:fill="F2F2F2" w:themeFill="background1" w:themeFillShade="F2"/>
          </w:tcPr>
          <w:p w14:paraId="37870AFA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52BCF595" w14:textId="77777777" w:rsidR="006E5548" w:rsidRDefault="006E5548">
            <w:pPr>
              <w:pStyle w:val="TableParagraph"/>
              <w:kinsoku w:val="0"/>
              <w:overflowPunct w:val="0"/>
              <w:spacing w:line="264" w:lineRule="exact"/>
              <w:ind w:left="105"/>
              <w:rPr>
                <w:spacing w:val="-2"/>
              </w:rPr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temporary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badge</w:t>
            </w:r>
          </w:p>
        </w:tc>
        <w:tc>
          <w:tcPr>
            <w:tcW w:w="1526" w:type="dxa"/>
            <w:shd w:val="clear" w:color="auto" w:fill="EFEDEF"/>
          </w:tcPr>
          <w:p w14:paraId="36593923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48" w14:paraId="1E83BBF5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091" w:type="dxa"/>
            <w:shd w:val="clear" w:color="auto" w:fill="F2F2F2" w:themeFill="background1" w:themeFillShade="F2"/>
          </w:tcPr>
          <w:p w14:paraId="31AF9A89" w14:textId="77777777" w:rsidR="006E5548" w:rsidRDefault="006E554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38C84E5D" w14:textId="07169E67" w:rsidR="006E5548" w:rsidRDefault="006E5548">
            <w:pPr>
              <w:pStyle w:val="TableParagraph"/>
              <w:kinsoku w:val="0"/>
              <w:overflowPunct w:val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77732265" w14:textId="77777777" w:rsidR="006E5548" w:rsidRDefault="006E5548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pacing w:val="-5"/>
              </w:rPr>
            </w:pPr>
            <w:r>
              <w:t>Where</w:t>
            </w:r>
            <w:r>
              <w:rPr>
                <w:spacing w:val="-2"/>
              </w:rPr>
              <w:t xml:space="preserve"> </w:t>
            </w:r>
            <w:r>
              <w:t>possible,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Volunteer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16FB6A04" w14:textId="77777777" w:rsidR="006E5548" w:rsidRDefault="006E5548">
            <w:pPr>
              <w:pStyle w:val="TableParagraph"/>
              <w:kinsoku w:val="0"/>
              <w:overflowPunct w:val="0"/>
              <w:spacing w:line="273" w:lineRule="exact"/>
              <w:ind w:left="105"/>
              <w:rPr>
                <w:spacing w:val="-2"/>
              </w:rPr>
            </w:pP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families</w:t>
            </w:r>
          </w:p>
        </w:tc>
        <w:tc>
          <w:tcPr>
            <w:tcW w:w="1526" w:type="dxa"/>
            <w:shd w:val="clear" w:color="auto" w:fill="EFEDEF"/>
          </w:tcPr>
          <w:p w14:paraId="16FDB7E0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DE8" w14:paraId="6EB1AF09" w14:textId="77777777" w:rsidTr="0047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35" w:type="dxa"/>
            <w:gridSpan w:val="4"/>
            <w:shd w:val="clear" w:color="auto" w:fill="D9D9D9"/>
          </w:tcPr>
          <w:p w14:paraId="1AC4104A" w14:textId="527E5DB8" w:rsidR="00F21DE8" w:rsidRPr="00F21DE8" w:rsidRDefault="00F21DE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1DE8">
              <w:rPr>
                <w:b/>
                <w:bCs/>
              </w:rPr>
              <w:t>The</w:t>
            </w:r>
            <w:r w:rsidRPr="00F21DE8">
              <w:rPr>
                <w:b/>
                <w:bCs/>
                <w:spacing w:val="-4"/>
              </w:rPr>
              <w:t xml:space="preserve"> </w:t>
            </w:r>
            <w:r w:rsidRPr="00F21DE8">
              <w:rPr>
                <w:b/>
                <w:bCs/>
              </w:rPr>
              <w:t>following</w:t>
            </w:r>
            <w:r w:rsidRPr="00F21DE8">
              <w:rPr>
                <w:b/>
                <w:bCs/>
                <w:spacing w:val="-3"/>
              </w:rPr>
              <w:t xml:space="preserve"> </w:t>
            </w:r>
            <w:r w:rsidRPr="00F21DE8">
              <w:rPr>
                <w:b/>
                <w:bCs/>
              </w:rPr>
              <w:t>points</w:t>
            </w:r>
            <w:r w:rsidRPr="00F21DE8">
              <w:rPr>
                <w:b/>
                <w:bCs/>
                <w:spacing w:val="-2"/>
              </w:rPr>
              <w:t xml:space="preserve"> </w:t>
            </w:r>
            <w:r w:rsidRPr="00F21DE8">
              <w:rPr>
                <w:b/>
                <w:bCs/>
              </w:rPr>
              <w:t>have</w:t>
            </w:r>
            <w:r w:rsidRPr="00F21DE8">
              <w:rPr>
                <w:b/>
                <w:bCs/>
                <w:spacing w:val="-2"/>
              </w:rPr>
              <w:t xml:space="preserve"> </w:t>
            </w:r>
            <w:r w:rsidRPr="00F21DE8">
              <w:rPr>
                <w:b/>
                <w:bCs/>
              </w:rPr>
              <w:t>been</w:t>
            </w:r>
            <w:r w:rsidRPr="00F21DE8">
              <w:rPr>
                <w:b/>
                <w:bCs/>
                <w:spacing w:val="-3"/>
              </w:rPr>
              <w:t xml:space="preserve"> </w:t>
            </w:r>
            <w:r w:rsidRPr="00F21DE8">
              <w:rPr>
                <w:b/>
                <w:bCs/>
              </w:rPr>
              <w:t>made</w:t>
            </w:r>
            <w:r w:rsidRPr="00F21DE8">
              <w:rPr>
                <w:b/>
                <w:bCs/>
                <w:spacing w:val="-1"/>
              </w:rPr>
              <w:t xml:space="preserve"> </w:t>
            </w:r>
            <w:r w:rsidRPr="00F21DE8">
              <w:rPr>
                <w:b/>
                <w:bCs/>
              </w:rPr>
              <w:t>clear</w:t>
            </w:r>
            <w:r w:rsidRPr="00F21DE8">
              <w:rPr>
                <w:b/>
                <w:bCs/>
                <w:spacing w:val="-2"/>
              </w:rPr>
              <w:t xml:space="preserve"> </w:t>
            </w:r>
            <w:r w:rsidRPr="00F21DE8">
              <w:rPr>
                <w:b/>
                <w:bCs/>
              </w:rPr>
              <w:t>to</w:t>
            </w:r>
            <w:r w:rsidRPr="00F21DE8">
              <w:rPr>
                <w:b/>
                <w:bCs/>
                <w:spacing w:val="-2"/>
              </w:rPr>
              <w:t xml:space="preserve"> </w:t>
            </w:r>
            <w:r w:rsidRPr="00F21DE8">
              <w:rPr>
                <w:b/>
                <w:bCs/>
                <w:spacing w:val="-5"/>
              </w:rPr>
              <w:t>me:</w:t>
            </w:r>
          </w:p>
        </w:tc>
      </w:tr>
      <w:tr w:rsidR="006E5548" w14:paraId="508920A8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91" w:type="dxa"/>
            <w:shd w:val="clear" w:color="auto" w:fill="F2F2F2" w:themeFill="background1" w:themeFillShade="F2"/>
          </w:tcPr>
          <w:p w14:paraId="585D571A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0FE35D6F" w14:textId="77777777" w:rsidR="006E5548" w:rsidRDefault="006E5548">
            <w:pPr>
              <w:pStyle w:val="TableParagraph"/>
              <w:kinsoku w:val="0"/>
              <w:overflowPunct w:val="0"/>
              <w:spacing w:line="272" w:lineRule="exact"/>
              <w:ind w:left="105"/>
              <w:rPr>
                <w:spacing w:val="-2"/>
              </w:rPr>
            </w:pPr>
            <w:r>
              <w:t>Daily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Routines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6E47B8CA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48" w14:paraId="53D2908E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091" w:type="dxa"/>
            <w:shd w:val="clear" w:color="auto" w:fill="F2F2F2" w:themeFill="background1" w:themeFillShade="F2"/>
          </w:tcPr>
          <w:p w14:paraId="37B6AFDD" w14:textId="77777777" w:rsidR="006E5548" w:rsidRDefault="006E554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5"/>
                <w:szCs w:val="5"/>
              </w:rPr>
            </w:pPr>
          </w:p>
          <w:p w14:paraId="76857B29" w14:textId="2403E116" w:rsidR="006E5548" w:rsidRDefault="006E5548">
            <w:pPr>
              <w:pStyle w:val="TableParagraph"/>
              <w:kinsoku w:val="0"/>
              <w:overflowPunct w:val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79D2D7D7" w14:textId="77777777" w:rsidR="006E5548" w:rsidRDefault="006E5548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pacing w:val="-2"/>
              </w:rPr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OH&amp;S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safe work</w:t>
            </w:r>
            <w:r>
              <w:rPr>
                <w:spacing w:val="-2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reporting</w:t>
            </w:r>
          </w:p>
          <w:p w14:paraId="28AF4E5D" w14:textId="77777777" w:rsidR="006E5548" w:rsidRDefault="006E5548">
            <w:pPr>
              <w:pStyle w:val="TableParagraph"/>
              <w:kinsoku w:val="0"/>
              <w:overflowPunct w:val="0"/>
              <w:spacing w:before="1" w:line="273" w:lineRule="exact"/>
              <w:ind w:left="105"/>
              <w:rPr>
                <w:spacing w:val="-2"/>
              </w:rPr>
            </w:pPr>
            <w:r>
              <w:rPr>
                <w:spacing w:val="-2"/>
              </w:rPr>
              <w:t>hazards.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2930E51F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548" w14:paraId="5FC0D0D7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91" w:type="dxa"/>
            <w:shd w:val="clear" w:color="auto" w:fill="F2F2F2" w:themeFill="background1" w:themeFillShade="F2"/>
          </w:tcPr>
          <w:p w14:paraId="04CC24DD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26AED5A7" w14:textId="77777777" w:rsidR="006E5548" w:rsidRDefault="006E5548">
            <w:pPr>
              <w:pStyle w:val="TableParagraph"/>
              <w:kinsoku w:val="0"/>
              <w:overflowPunct w:val="0"/>
              <w:spacing w:line="272" w:lineRule="exact"/>
              <w:ind w:left="105"/>
              <w:rPr>
                <w:spacing w:val="-2"/>
              </w:rPr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Privacy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confidentiality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information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7DAC8D97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0182D26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091" w:type="dxa"/>
            <w:shd w:val="clear" w:color="auto" w:fill="F2F2F2" w:themeFill="background1" w:themeFillShade="F2"/>
          </w:tcPr>
          <w:p w14:paraId="0318B308" w14:textId="77777777" w:rsidR="005B6FC4" w:rsidRDefault="005B6FC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6598F519" w14:textId="2E6343F1" w:rsidR="005B6FC4" w:rsidRDefault="005B6FC4">
            <w:pPr>
              <w:pStyle w:val="TableParagraph"/>
              <w:kinsoku w:val="0"/>
              <w:overflowPunct w:val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37FFACF5" w14:textId="77777777" w:rsidR="005B6FC4" w:rsidRDefault="005B6FC4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pacing w:val="-2"/>
              </w:rPr>
            </w:pPr>
            <w:r>
              <w:t>Child</w:t>
            </w:r>
            <w:r>
              <w:rPr>
                <w:spacing w:val="-4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observation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reported</w:t>
            </w:r>
            <w:proofErr w:type="gramEnd"/>
          </w:p>
          <w:p w14:paraId="669AFA8F" w14:textId="77777777" w:rsidR="005B6FC4" w:rsidRDefault="005B6FC4">
            <w:pPr>
              <w:pStyle w:val="TableParagraph"/>
              <w:kinsoku w:val="0"/>
              <w:overflowPunct w:val="0"/>
              <w:spacing w:before="1" w:line="273" w:lineRule="exact"/>
              <w:ind w:left="105"/>
              <w:rPr>
                <w:spacing w:val="-2"/>
              </w:rPr>
            </w:pPr>
            <w:r>
              <w:t>immediately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charge.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628B2BB2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2EF11199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091" w:type="dxa"/>
            <w:shd w:val="clear" w:color="auto" w:fill="F2F2F2" w:themeFill="background1" w:themeFillShade="F2"/>
          </w:tcPr>
          <w:p w14:paraId="0A88CA59" w14:textId="77777777" w:rsidR="005B6FC4" w:rsidRDefault="005B6FC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3"/>
                <w:szCs w:val="3"/>
              </w:rPr>
            </w:pPr>
          </w:p>
          <w:p w14:paraId="3CC76D02" w14:textId="20155F49" w:rsidR="005B6FC4" w:rsidRDefault="005B6FC4">
            <w:pPr>
              <w:pStyle w:val="TableParagraph"/>
              <w:kinsoku w:val="0"/>
              <w:overflowPunct w:val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49ADB3CD" w14:textId="77777777" w:rsidR="005B6FC4" w:rsidRDefault="005B6FC4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pacing w:val="-5"/>
              </w:rPr>
            </w:pPr>
            <w:r>
              <w:t>Parent</w:t>
            </w:r>
            <w:r>
              <w:rPr>
                <w:spacing w:val="-6"/>
              </w:rPr>
              <w:t xml:space="preserve"> </w:t>
            </w:r>
            <w:r>
              <w:t>Interactions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complaints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be</w:t>
            </w:r>
            <w:proofErr w:type="gramEnd"/>
          </w:p>
          <w:p w14:paraId="27D7A3A7" w14:textId="77777777" w:rsidR="005B6FC4" w:rsidRDefault="005B6FC4">
            <w:pPr>
              <w:pStyle w:val="TableParagraph"/>
              <w:kinsoku w:val="0"/>
              <w:overflowPunct w:val="0"/>
              <w:spacing w:line="273" w:lineRule="exact"/>
              <w:ind w:left="105"/>
              <w:rPr>
                <w:spacing w:val="-2"/>
              </w:rPr>
            </w:pPr>
            <w:r>
              <w:t>directed</w:t>
            </w:r>
            <w:r>
              <w:rPr>
                <w:spacing w:val="-3"/>
              </w:rPr>
              <w:t xml:space="preserve"> </w:t>
            </w:r>
            <w:r>
              <w:t>immediately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Childhood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teacher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16AE11E4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548" w14:paraId="1215B0A4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91" w:type="dxa"/>
            <w:shd w:val="clear" w:color="auto" w:fill="F2F2F2" w:themeFill="background1" w:themeFillShade="F2"/>
          </w:tcPr>
          <w:p w14:paraId="200BB53C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7C34763E" w14:textId="77777777" w:rsidR="006E5548" w:rsidRDefault="006E5548">
            <w:pPr>
              <w:pStyle w:val="TableParagraph"/>
              <w:kinsoku w:val="0"/>
              <w:overflowPunct w:val="0"/>
              <w:spacing w:line="263" w:lineRule="exact"/>
              <w:ind w:left="105"/>
              <w:rPr>
                <w:spacing w:val="-2"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good hygiene</w:t>
            </w:r>
            <w:r>
              <w:rPr>
                <w:spacing w:val="-2"/>
              </w:rPr>
              <w:t xml:space="preserve"> practices.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4FE1520E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48" w14:paraId="64B5BA2F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91" w:type="dxa"/>
            <w:shd w:val="clear" w:color="auto" w:fill="F2F2F2" w:themeFill="background1" w:themeFillShade="F2"/>
          </w:tcPr>
          <w:p w14:paraId="62A6B2F9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302CEEAC" w14:textId="77777777" w:rsidR="006E5548" w:rsidRDefault="006E5548">
            <w:pPr>
              <w:pStyle w:val="TableParagraph"/>
              <w:kinsoku w:val="0"/>
              <w:overflowPunct w:val="0"/>
              <w:spacing w:line="257" w:lineRule="exact"/>
              <w:ind w:left="105"/>
              <w:rPr>
                <w:spacing w:val="-2"/>
              </w:rPr>
            </w:pPr>
            <w:r>
              <w:t>Non‐smoking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regulation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07084E6F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48" w14:paraId="131D742B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091" w:type="dxa"/>
            <w:shd w:val="clear" w:color="auto" w:fill="F2F2F2" w:themeFill="background1" w:themeFillShade="F2"/>
          </w:tcPr>
          <w:p w14:paraId="2AB49051" w14:textId="77777777" w:rsidR="006E5548" w:rsidRDefault="006E554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6C1134D6" w14:textId="76D0DECA" w:rsidR="006E5548" w:rsidRDefault="006E5548">
            <w:pPr>
              <w:pStyle w:val="TableParagraph"/>
              <w:kinsoku w:val="0"/>
              <w:overflowPunct w:val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14:paraId="6B24E588" w14:textId="77777777" w:rsidR="006E5548" w:rsidRDefault="006E5548">
            <w:pPr>
              <w:pStyle w:val="TableParagraph"/>
              <w:kinsoku w:val="0"/>
              <w:overflowPunct w:val="0"/>
              <w:spacing w:line="288" w:lineRule="exact"/>
              <w:ind w:left="105"/>
              <w:rPr>
                <w:spacing w:val="-2"/>
              </w:rPr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expectations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placement/engagement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clearly</w:t>
            </w:r>
            <w:proofErr w:type="gramEnd"/>
          </w:p>
          <w:p w14:paraId="018692EA" w14:textId="77777777" w:rsidR="006E5548" w:rsidRDefault="006E5548">
            <w:pPr>
              <w:pStyle w:val="TableParagraph"/>
              <w:kinsoku w:val="0"/>
              <w:overflowPunct w:val="0"/>
              <w:spacing w:line="273" w:lineRule="exact"/>
              <w:ind w:left="105"/>
              <w:rPr>
                <w:spacing w:val="-5"/>
              </w:rPr>
            </w:pPr>
            <w:r>
              <w:t>explained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me.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2416A0A4" w14:textId="77777777" w:rsidR="006E5548" w:rsidRDefault="006E554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5204BDB5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4964" w:type="dxa"/>
            <w:gridSpan w:val="2"/>
          </w:tcPr>
          <w:p w14:paraId="12DE291A" w14:textId="77777777" w:rsidR="005B6FC4" w:rsidRDefault="005B6FC4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4"/>
              </w:rPr>
            </w:pPr>
            <w:r>
              <w:t>Service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071" w:type="dxa"/>
            <w:gridSpan w:val="2"/>
            <w:shd w:val="clear" w:color="auto" w:fill="EFEDEF"/>
          </w:tcPr>
          <w:p w14:paraId="6FDB7AD9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7433FC21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964" w:type="dxa"/>
            <w:gridSpan w:val="2"/>
          </w:tcPr>
          <w:p w14:paraId="1AEEB1BB" w14:textId="77777777" w:rsidR="005B6FC4" w:rsidRDefault="005B6FC4">
            <w:pPr>
              <w:pStyle w:val="TableParagraph"/>
              <w:kinsoku w:val="0"/>
              <w:overflowPunct w:val="0"/>
              <w:spacing w:line="291" w:lineRule="exact"/>
              <w:ind w:left="107"/>
              <w:rPr>
                <w:spacing w:val="-4"/>
              </w:rPr>
            </w:pPr>
            <w:r>
              <w:t>Orientation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5071" w:type="dxa"/>
            <w:gridSpan w:val="2"/>
            <w:shd w:val="clear" w:color="auto" w:fill="EFEDEF"/>
          </w:tcPr>
          <w:p w14:paraId="522518C4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47B6A691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964" w:type="dxa"/>
            <w:gridSpan w:val="2"/>
          </w:tcPr>
          <w:p w14:paraId="095C7188" w14:textId="77777777" w:rsidR="005B6FC4" w:rsidRDefault="005B6FC4">
            <w:pPr>
              <w:pStyle w:val="TableParagraph"/>
              <w:kinsoku w:val="0"/>
              <w:overflowPunct w:val="0"/>
              <w:spacing w:line="291" w:lineRule="exact"/>
              <w:ind w:left="107"/>
              <w:rPr>
                <w:spacing w:val="-2"/>
              </w:rPr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Volunteer</w:t>
            </w:r>
          </w:p>
        </w:tc>
        <w:tc>
          <w:tcPr>
            <w:tcW w:w="5071" w:type="dxa"/>
            <w:gridSpan w:val="2"/>
            <w:shd w:val="clear" w:color="auto" w:fill="EFEDEF"/>
          </w:tcPr>
          <w:p w14:paraId="3A7C257B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27F1D6BE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964" w:type="dxa"/>
            <w:gridSpan w:val="2"/>
          </w:tcPr>
          <w:p w14:paraId="4520DC12" w14:textId="77777777" w:rsidR="005B6FC4" w:rsidRDefault="005B6FC4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5"/>
              </w:rPr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18A77EC0" w14:textId="77777777" w:rsidR="005B6FC4" w:rsidRDefault="005B6FC4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Volunteer</w:t>
            </w:r>
          </w:p>
        </w:tc>
        <w:tc>
          <w:tcPr>
            <w:tcW w:w="5071" w:type="dxa"/>
            <w:gridSpan w:val="2"/>
            <w:shd w:val="clear" w:color="auto" w:fill="EFEDEF"/>
          </w:tcPr>
          <w:p w14:paraId="6CB647EA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063CADA3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4964" w:type="dxa"/>
            <w:gridSpan w:val="2"/>
          </w:tcPr>
          <w:p w14:paraId="03C7FEE2" w14:textId="77777777" w:rsidR="005B6FC4" w:rsidRDefault="005B6FC4">
            <w:pPr>
              <w:pStyle w:val="TableParagraph"/>
              <w:kinsoku w:val="0"/>
              <w:overflowPunct w:val="0"/>
              <w:spacing w:line="290" w:lineRule="atLeast"/>
              <w:ind w:left="107"/>
              <w:rPr>
                <w:spacing w:val="-2"/>
              </w:rPr>
            </w:pPr>
            <w:r>
              <w:t>Name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Responsible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charge</w:t>
            </w:r>
            <w:r>
              <w:rPr>
                <w:spacing w:val="-6"/>
              </w:rPr>
              <w:t xml:space="preserve"> </w:t>
            </w:r>
            <w:r>
              <w:t xml:space="preserve">providing </w:t>
            </w:r>
            <w:r>
              <w:rPr>
                <w:spacing w:val="-2"/>
              </w:rPr>
              <w:t>orientation</w:t>
            </w:r>
          </w:p>
        </w:tc>
        <w:tc>
          <w:tcPr>
            <w:tcW w:w="5071" w:type="dxa"/>
            <w:gridSpan w:val="2"/>
            <w:shd w:val="clear" w:color="auto" w:fill="EFEDEF"/>
          </w:tcPr>
          <w:p w14:paraId="2A89DEFF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136D18C3" w14:textId="77777777" w:rsidTr="006E5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4964" w:type="dxa"/>
            <w:gridSpan w:val="2"/>
          </w:tcPr>
          <w:p w14:paraId="60DE0740" w14:textId="77777777" w:rsidR="005B6FC4" w:rsidRDefault="005B6FC4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spacing w:val="-2"/>
              </w:rPr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charge</w:t>
            </w:r>
          </w:p>
          <w:p w14:paraId="40C91591" w14:textId="77777777" w:rsidR="005B6FC4" w:rsidRDefault="005B6FC4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spacing w:val="-2"/>
              </w:rPr>
            </w:pPr>
            <w:r>
              <w:t>providing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orientation</w:t>
            </w:r>
          </w:p>
        </w:tc>
        <w:tc>
          <w:tcPr>
            <w:tcW w:w="5071" w:type="dxa"/>
            <w:gridSpan w:val="2"/>
            <w:shd w:val="clear" w:color="auto" w:fill="EFEDEF"/>
          </w:tcPr>
          <w:p w14:paraId="7D4D240E" w14:textId="77777777" w:rsidR="005B6FC4" w:rsidRDefault="005B6F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5BA510" w14:textId="4B841504" w:rsidR="005B6FC4" w:rsidRDefault="005B6FC4">
      <w:pPr>
        <w:pStyle w:val="BodyText"/>
        <w:kinsoku w:val="0"/>
        <w:overflowPunct w:val="0"/>
        <w:spacing w:before="41"/>
        <w:ind w:left="4" w:right="1"/>
        <w:jc w:val="center"/>
        <w:rPr>
          <w:spacing w:val="-2"/>
        </w:rPr>
      </w:pP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Shine</w:t>
      </w:r>
      <w:r>
        <w:rPr>
          <w:spacing w:val="-5"/>
        </w:rPr>
        <w:t xml:space="preserve"> </w:t>
      </w:r>
      <w:r>
        <w:t>Bright</w:t>
      </w:r>
      <w:r>
        <w:rPr>
          <w:spacing w:val="-4"/>
        </w:rPr>
        <w:t xml:space="preserve"> </w:t>
      </w:r>
      <w:r>
        <w:t>EYM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14:paraId="65D847CD" w14:textId="77777777" w:rsidR="005B6FC4" w:rsidRDefault="005B6FC4">
      <w:pPr>
        <w:pStyle w:val="BodyText"/>
        <w:kinsoku w:val="0"/>
        <w:overflowPunct w:val="0"/>
        <w:rPr>
          <w:sz w:val="16"/>
          <w:szCs w:val="16"/>
        </w:rPr>
      </w:pPr>
    </w:p>
    <w:p w14:paraId="35478061" w14:textId="77777777" w:rsidR="005B6FC4" w:rsidRDefault="005B6FC4">
      <w:pPr>
        <w:pStyle w:val="BodyText"/>
        <w:kinsoku w:val="0"/>
        <w:overflowPunct w:val="0"/>
        <w:spacing w:before="60"/>
        <w:rPr>
          <w:sz w:val="16"/>
          <w:szCs w:val="16"/>
        </w:rPr>
      </w:pPr>
    </w:p>
    <w:p w14:paraId="1314DB37" w14:textId="7783D01B" w:rsidR="005B6FC4" w:rsidRDefault="005B6FC4">
      <w:pPr>
        <w:pStyle w:val="BodyText"/>
        <w:kinsoku w:val="0"/>
        <w:overflowPunct w:val="0"/>
        <w:ind w:right="308"/>
        <w:jc w:val="right"/>
        <w:rPr>
          <w:i w:val="0"/>
          <w:iCs w:val="0"/>
          <w:spacing w:val="-10"/>
          <w:sz w:val="16"/>
          <w:szCs w:val="16"/>
        </w:rPr>
      </w:pPr>
    </w:p>
    <w:sectPr w:rsidR="00000000">
      <w:type w:val="continuous"/>
      <w:pgSz w:w="11910" w:h="16840"/>
      <w:pgMar w:top="420" w:right="68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78" w:hanging="360"/>
      </w:pPr>
    </w:lvl>
    <w:lvl w:ilvl="2">
      <w:numFmt w:val="bullet"/>
      <w:lvlText w:val="•"/>
      <w:lvlJc w:val="left"/>
      <w:pPr>
        <w:ind w:left="2137" w:hanging="360"/>
      </w:pPr>
    </w:lvl>
    <w:lvl w:ilvl="3">
      <w:numFmt w:val="bullet"/>
      <w:lvlText w:val="•"/>
      <w:lvlJc w:val="left"/>
      <w:pPr>
        <w:ind w:left="2796" w:hanging="360"/>
      </w:pPr>
    </w:lvl>
    <w:lvl w:ilvl="4">
      <w:numFmt w:val="bullet"/>
      <w:lvlText w:val="•"/>
      <w:lvlJc w:val="left"/>
      <w:pPr>
        <w:ind w:left="3455" w:hanging="360"/>
      </w:pPr>
    </w:lvl>
    <w:lvl w:ilvl="5">
      <w:numFmt w:val="bullet"/>
      <w:lvlText w:val="•"/>
      <w:lvlJc w:val="left"/>
      <w:pPr>
        <w:ind w:left="4114" w:hanging="360"/>
      </w:pPr>
    </w:lvl>
    <w:lvl w:ilvl="6">
      <w:numFmt w:val="bullet"/>
      <w:lvlText w:val="•"/>
      <w:lvlJc w:val="left"/>
      <w:pPr>
        <w:ind w:left="4772" w:hanging="360"/>
      </w:pPr>
    </w:lvl>
    <w:lvl w:ilvl="7">
      <w:numFmt w:val="bullet"/>
      <w:lvlText w:val="•"/>
      <w:lvlJc w:val="left"/>
      <w:pPr>
        <w:ind w:left="5431" w:hanging="360"/>
      </w:pPr>
    </w:lvl>
    <w:lvl w:ilvl="8">
      <w:numFmt w:val="bullet"/>
      <w:lvlText w:val="•"/>
      <w:lvlJc w:val="left"/>
      <w:pPr>
        <w:ind w:left="6090" w:hanging="360"/>
      </w:pPr>
    </w:lvl>
  </w:abstractNum>
  <w:num w:numId="1" w16cid:durableId="29900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5548"/>
    <w:rsid w:val="005B6FC4"/>
    <w:rsid w:val="006E5548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125D5127"/>
  <w14:defaultImageDpi w14:val="0"/>
  <w15:docId w15:val="{5F40E830-6E2E-400B-8C9E-58DED70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315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Participation of Volunteers and Students Policy_v3.0. 2017 Shine Bright EYM.docx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Participation of Volunteers and Students Policy_v3.0. 2017 Shine Bright EYM.docx</dc:title>
  <dc:subject/>
  <dc:creator>KateP</dc:creator>
  <cp:keywords/>
  <dc:description/>
  <cp:lastModifiedBy>Kate Pentreath</cp:lastModifiedBy>
  <cp:revision>2</cp:revision>
  <dcterms:created xsi:type="dcterms:W3CDTF">2024-04-18T04:32:00Z</dcterms:created>
  <dcterms:modified xsi:type="dcterms:W3CDTF">2024-04-18T04:32:00Z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20.0 (Windows)</vt:lpwstr>
  </property>
</Properties>
</file>