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1F05" w14:textId="77777777" w:rsidR="00D6250F" w:rsidRDefault="00D6250F" w:rsidP="00D6250F">
      <w:pPr>
        <w:pStyle w:val="Attachment1"/>
        <w:rPr>
          <w:lang w:val="en-GB"/>
        </w:rPr>
      </w:pPr>
      <w:r w:rsidRPr="000267F8">
        <w:rPr>
          <w:lang w:val="en-GB"/>
        </w:rPr>
        <w:t>ATTACHMENT 5</w:t>
      </w:r>
    </w:p>
    <w:p w14:paraId="55CFE678" w14:textId="77777777" w:rsidR="00D6250F" w:rsidRDefault="00D6250F" w:rsidP="00511792">
      <w:pPr>
        <w:pStyle w:val="Attachment2"/>
        <w:spacing w:after="120"/>
        <w:rPr>
          <w:lang w:val="en-GB"/>
        </w:rPr>
      </w:pPr>
      <w:r>
        <w:rPr>
          <w:lang w:val="en-GB"/>
        </w:rPr>
        <w:t>P</w:t>
      </w:r>
      <w:r w:rsidRPr="000267F8">
        <w:rPr>
          <w:lang w:val="en-GB"/>
        </w:rPr>
        <w:t>ermission form for photographs and videos</w:t>
      </w:r>
    </w:p>
    <w:p w14:paraId="23C979C3" w14:textId="51BB0A9B" w:rsidR="00D6250F" w:rsidRPr="000267F8" w:rsidRDefault="00A756C8" w:rsidP="00456A41">
      <w:pPr>
        <w:tabs>
          <w:tab w:val="left" w:leader="underscore" w:pos="7797"/>
        </w:tabs>
        <w:rPr>
          <w:rFonts w:cs="Arial"/>
          <w:sz w:val="20"/>
          <w:szCs w:val="20"/>
        </w:rPr>
      </w:pPr>
      <w:r>
        <w:rPr>
          <w:rFonts w:cs="Arial"/>
          <w:sz w:val="20"/>
          <w:szCs w:val="20"/>
        </w:rPr>
        <w:t xml:space="preserve">Kindergarten Name: </w:t>
      </w:r>
      <w:r w:rsidR="00456A41" w:rsidRPr="00456A41">
        <w:rPr>
          <w:rFonts w:cs="Arial"/>
          <w:sz w:val="20"/>
          <w:szCs w:val="20"/>
          <w:shd w:val="clear" w:color="auto" w:fill="F2F2F2" w:themeFill="background1" w:themeFillShade="F2"/>
        </w:rPr>
        <w:tab/>
      </w:r>
    </w:p>
    <w:p w14:paraId="235AF049" w14:textId="77777777" w:rsidR="00D6250F" w:rsidRPr="000267F8" w:rsidRDefault="00D6250F" w:rsidP="00D6250F">
      <w:pPr>
        <w:pStyle w:val="Heading4"/>
        <w:rPr>
          <w:color w:val="auto"/>
        </w:rPr>
      </w:pPr>
      <w:r w:rsidRPr="000267F8">
        <w:rPr>
          <w:color w:val="auto"/>
        </w:rPr>
        <w:t>Background information</w:t>
      </w:r>
    </w:p>
    <w:p w14:paraId="72C0E12E" w14:textId="77777777" w:rsidR="00D6250F" w:rsidRPr="000267F8" w:rsidRDefault="00D6250F" w:rsidP="00D6250F">
      <w:pPr>
        <w:pStyle w:val="BodyText"/>
        <w:rPr>
          <w:rFonts w:cs="Arial"/>
          <w:szCs w:val="20"/>
        </w:rPr>
      </w:pPr>
      <w:r w:rsidRPr="000267F8">
        <w:rPr>
          <w:rFonts w:cs="Arial"/>
          <w:szCs w:val="20"/>
        </w:rPr>
        <w:t xml:space="preserve">Photographs and videos are classified as ‘personal information’ under the </w:t>
      </w:r>
      <w:r w:rsidRPr="000267F8">
        <w:rPr>
          <w:rStyle w:val="RegulationLawChar"/>
          <w:rFonts w:cs="Arial"/>
          <w:szCs w:val="20"/>
        </w:rPr>
        <w:t>Privacy and Data Protection Act 2014</w:t>
      </w:r>
      <w:r w:rsidRPr="000267F8">
        <w:rPr>
          <w:rFonts w:cs="Arial"/>
          <w:szCs w:val="20"/>
        </w:rPr>
        <w:t>.</w:t>
      </w:r>
    </w:p>
    <w:p w14:paraId="6C8B988B" w14:textId="77777777" w:rsidR="00D6250F" w:rsidRPr="000267F8" w:rsidRDefault="00D6250F" w:rsidP="00D6250F">
      <w:pPr>
        <w:pStyle w:val="BodyText3ptAfter"/>
        <w:rPr>
          <w:rFonts w:cs="Arial"/>
          <w:szCs w:val="20"/>
        </w:rPr>
      </w:pPr>
      <w:r w:rsidRPr="000267F8">
        <w:rPr>
          <w:rFonts w:cs="Arial"/>
          <w:szCs w:val="20"/>
        </w:rPr>
        <w:t>The purpose of this permission form is to:</w:t>
      </w:r>
    </w:p>
    <w:p w14:paraId="42680FFF" w14:textId="77777777" w:rsidR="00D6250F" w:rsidRPr="000267F8" w:rsidRDefault="00D6250F" w:rsidP="00D6250F">
      <w:pPr>
        <w:pStyle w:val="Bullets1"/>
        <w:ind w:left="284" w:hanging="284"/>
        <w:rPr>
          <w:rFonts w:cs="Arial"/>
          <w:szCs w:val="20"/>
        </w:rPr>
      </w:pPr>
      <w:r w:rsidRPr="000267F8">
        <w:rPr>
          <w:rFonts w:cs="Arial"/>
          <w:szCs w:val="20"/>
        </w:rPr>
        <w:t>notify parents/guardians as to who will be permitted to take photographs/videos, where these will be taken and how they will be used.</w:t>
      </w:r>
    </w:p>
    <w:p w14:paraId="2D3A7B16" w14:textId="77777777" w:rsidR="00D6250F" w:rsidRPr="000267F8" w:rsidRDefault="00D6250F" w:rsidP="00D6250F">
      <w:pPr>
        <w:pStyle w:val="Bullets1"/>
        <w:ind w:left="284" w:hanging="284"/>
        <w:rPr>
          <w:rFonts w:cs="Arial"/>
          <w:szCs w:val="20"/>
        </w:rPr>
      </w:pPr>
      <w:r w:rsidRPr="000267F8">
        <w:rPr>
          <w:rFonts w:cs="Arial"/>
          <w:szCs w:val="20"/>
        </w:rPr>
        <w:t xml:space="preserve">comply with the privacy legislation in relation to all photographs/videos taken at the service, whether by the approved provider, nominated supervisor, persons in </w:t>
      </w:r>
      <w:proofErr w:type="gramStart"/>
      <w:r w:rsidRPr="000267F8">
        <w:rPr>
          <w:rFonts w:cs="Arial"/>
          <w:szCs w:val="20"/>
        </w:rPr>
        <w:t>day to day</w:t>
      </w:r>
      <w:proofErr w:type="gramEnd"/>
      <w:r w:rsidRPr="000267F8">
        <w:rPr>
          <w:rFonts w:cs="Arial"/>
          <w:szCs w:val="20"/>
        </w:rPr>
        <w:t xml:space="preserve"> charge, early childhood teachers</w:t>
      </w:r>
      <w:r>
        <w:rPr>
          <w:rFonts w:cs="Arial"/>
          <w:szCs w:val="20"/>
        </w:rPr>
        <w:t>,</w:t>
      </w:r>
      <w:r w:rsidRPr="000267F8">
        <w:rPr>
          <w:rFonts w:cs="Arial"/>
          <w:szCs w:val="20"/>
        </w:rPr>
        <w:t xml:space="preserve"> educators, staff, parents/guardians, volunteers or students on placement</w:t>
      </w:r>
    </w:p>
    <w:p w14:paraId="3790BF7A" w14:textId="77777777" w:rsidR="00D6250F" w:rsidRPr="000267F8" w:rsidRDefault="00D6250F" w:rsidP="00D6250F">
      <w:pPr>
        <w:pStyle w:val="Bullets1"/>
        <w:ind w:left="284" w:hanging="284"/>
        <w:rPr>
          <w:rFonts w:cs="Arial"/>
          <w:szCs w:val="20"/>
        </w:rPr>
      </w:pPr>
      <w:r w:rsidRPr="000267F8">
        <w:rPr>
          <w:rFonts w:cs="Arial"/>
          <w:szCs w:val="20"/>
        </w:rPr>
        <w:t>enable photographs/videos of children to be taken as part of the program delivered by the service, whether group photos, videos or photos at special events and excursions etc.</w:t>
      </w:r>
    </w:p>
    <w:p w14:paraId="470E85E9" w14:textId="77777777" w:rsidR="00D6250F" w:rsidRPr="000267F8" w:rsidRDefault="00D6250F" w:rsidP="00D6250F">
      <w:pPr>
        <w:pStyle w:val="Heading4"/>
      </w:pPr>
      <w:r w:rsidRPr="000267F8">
        <w:t>Photographs/videos taken by staff</w:t>
      </w:r>
    </w:p>
    <w:p w14:paraId="13340647" w14:textId="628F7FC1" w:rsidR="00D6250F" w:rsidRPr="000267F8" w:rsidRDefault="00D6250F" w:rsidP="00D6250F">
      <w:pPr>
        <w:pStyle w:val="BodyText"/>
        <w:rPr>
          <w:rFonts w:cs="Arial"/>
          <w:szCs w:val="20"/>
        </w:rPr>
      </w:pPr>
      <w:r w:rsidRPr="000267F8">
        <w:rPr>
          <w:rFonts w:cs="Arial"/>
          <w:szCs w:val="20"/>
        </w:rPr>
        <w:t xml:space="preserve">Staff at the service may take photographs/videos of children as part of the program. These may be displayed at the service, on the </w:t>
      </w:r>
      <w:sdt>
        <w:sdtPr>
          <w:rPr>
            <w:rFonts w:cs="Arial"/>
            <w:szCs w:val="20"/>
          </w:rPr>
          <w:alias w:val="Company"/>
          <w:tag w:val=""/>
          <w:id w:val="-332997949"/>
          <w:placeholder>
            <w:docPart w:val="DE81488A4CA04F238238CE75416FA8E7"/>
          </w:placeholder>
          <w:dataBinding w:prefixMappings="xmlns:ns0='http://schemas.openxmlformats.org/officeDocument/2006/extended-properties' " w:xpath="/ns0:Properties[1]/ns0:Company[1]" w:storeItemID="{6668398D-A668-4E3E-A5EB-62B293D839F1}"/>
          <w:text/>
        </w:sdtPr>
        <w:sdtEndPr/>
        <w:sdtContent>
          <w:r w:rsidR="00A756C8">
            <w:rPr>
              <w:rFonts w:cs="Arial"/>
              <w:szCs w:val="20"/>
            </w:rPr>
            <w:t>Shine Bright EYM</w:t>
          </w:r>
        </w:sdtContent>
      </w:sdt>
      <w:r w:rsidRPr="000267F8">
        <w:rPr>
          <w:rFonts w:cs="Arial"/>
          <w:szCs w:val="20"/>
        </w:rPr>
        <w:t>website/social media platforms or placed in the service’s publications or promotional material to promote the service, or for any other purpose aligned to the service’s business operations. Some staff may use learning journals in which photographs are included.</w:t>
      </w:r>
      <w:r w:rsidR="00D155D2">
        <w:rPr>
          <w:rFonts w:cs="Arial"/>
          <w:szCs w:val="20"/>
        </w:rPr>
        <w:t xml:space="preserve"> </w:t>
      </w:r>
      <w:r w:rsidR="00D155D2">
        <w:t xml:space="preserve">Photographs/videos may be used in the future for promotion, marketing and other activities in connection with any company marketing or promotional efforts, as well as any other purpose aligned to the service’s business </w:t>
      </w:r>
      <w:proofErr w:type="gramStart"/>
      <w:r w:rsidR="00D155D2">
        <w:t>operations</w:t>
      </w:r>
      <w:proofErr w:type="gramEnd"/>
    </w:p>
    <w:p w14:paraId="4DE181F9" w14:textId="77777777" w:rsidR="00D6250F" w:rsidRPr="000267F8" w:rsidRDefault="00D6250F" w:rsidP="00D6250F">
      <w:pPr>
        <w:pStyle w:val="BodyText"/>
        <w:rPr>
          <w:rFonts w:cs="Arial"/>
          <w:szCs w:val="20"/>
        </w:rPr>
      </w:pPr>
      <w:r w:rsidRPr="000267F8">
        <w:rPr>
          <w:rFonts w:cs="Arial"/>
          <w:szCs w:val="20"/>
        </w:rPr>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14:paraId="5F43FF6D" w14:textId="77777777" w:rsidR="00D6250F" w:rsidRPr="000267F8" w:rsidRDefault="00D6250F" w:rsidP="00D6250F">
      <w:pPr>
        <w:pStyle w:val="Heading4"/>
      </w:pPr>
      <w:r w:rsidRPr="000267F8">
        <w:t xml:space="preserve">Group photographs/videos taken by parents/guardians </w:t>
      </w:r>
    </w:p>
    <w:p w14:paraId="4EAAEDDC" w14:textId="77777777" w:rsidR="00D6250F" w:rsidRPr="000267F8" w:rsidRDefault="00D6250F" w:rsidP="00D6250F">
      <w:pPr>
        <w:pStyle w:val="BodyText"/>
        <w:rPr>
          <w:rFonts w:cs="Arial"/>
          <w:szCs w:val="20"/>
        </w:rPr>
      </w:pPr>
      <w:r w:rsidRPr="000267F8">
        <w:rPr>
          <w:rFonts w:cs="Arial"/>
          <w:szCs w:val="20"/>
        </w:rPr>
        <w:t xml:space="preserve">Parents/guardians may take group photographs/videos of their own child/children at special service events such as birthdays, </w:t>
      </w:r>
      <w:proofErr w:type="gramStart"/>
      <w:r w:rsidRPr="000267F8">
        <w:rPr>
          <w:rFonts w:cs="Arial"/>
          <w:szCs w:val="20"/>
        </w:rPr>
        <w:t>excursions</w:t>
      </w:r>
      <w:proofErr w:type="gramEnd"/>
      <w:r w:rsidRPr="000267F8">
        <w:rPr>
          <w:rFonts w:cs="Arial"/>
          <w:szCs w:val="20"/>
        </w:rPr>
        <w:t xml:space="preserve"> and other activities. Parents must ensure that where the photographs/videos include other children at the service they are sensitive to and respectful of the privacy of those children and families in using and disposing of the photographs/videos.</w:t>
      </w:r>
    </w:p>
    <w:p w14:paraId="0E73F508" w14:textId="77777777" w:rsidR="00D6250F" w:rsidRPr="000267F8" w:rsidRDefault="00D6250F" w:rsidP="00D6250F">
      <w:pPr>
        <w:pStyle w:val="Heading4"/>
      </w:pPr>
      <w:r w:rsidRPr="000267F8">
        <w:t xml:space="preserve">Photographs taken by a photographer engaged by the service </w:t>
      </w:r>
    </w:p>
    <w:p w14:paraId="71D4987C" w14:textId="77777777" w:rsidR="00D155D2" w:rsidRDefault="00D6250F" w:rsidP="00D6250F">
      <w:pPr>
        <w:pStyle w:val="BodyText"/>
        <w:rPr>
          <w:rFonts w:cs="Arial"/>
          <w:szCs w:val="20"/>
        </w:rPr>
      </w:pPr>
      <w:r w:rsidRPr="000267F8">
        <w:rPr>
          <w:rFonts w:cs="Arial"/>
          <w:szCs w:val="20"/>
        </w:rPr>
        <w:t xml:space="preserve">A photographer may be engaged by the service to take individual and/or group photographs of children. Information will be provided in written form to parents/guardians prior to the </w:t>
      </w:r>
      <w:proofErr w:type="gramStart"/>
      <w:r w:rsidRPr="000267F8">
        <w:rPr>
          <w:rFonts w:cs="Arial"/>
          <w:szCs w:val="20"/>
        </w:rPr>
        <w:t>event, and</w:t>
      </w:r>
      <w:proofErr w:type="gramEnd"/>
      <w:r w:rsidRPr="000267F8">
        <w:rPr>
          <w:rFonts w:cs="Arial"/>
          <w:szCs w:val="20"/>
        </w:rPr>
        <w:t xml:space="preserve"> will include the date and the photographer’s details.</w:t>
      </w:r>
    </w:p>
    <w:p w14:paraId="118BDACC" w14:textId="03EACA7B" w:rsidR="00D6250F" w:rsidRPr="000267F8" w:rsidRDefault="00D155D2" w:rsidP="00D6250F">
      <w:pPr>
        <w:pStyle w:val="BodyText"/>
        <w:rPr>
          <w:rFonts w:cs="Arial"/>
          <w:szCs w:val="20"/>
        </w:rPr>
      </w:pPr>
      <w:r>
        <w:t xml:space="preserve">Photographs/videos may be used in the future for promotion, marketing and other activities in connection with any company marketing or promotional efforts, as well as any other purpose aligned to the service’s business </w:t>
      </w:r>
      <w:proofErr w:type="gramStart"/>
      <w:r>
        <w:t>operations</w:t>
      </w:r>
      <w:proofErr w:type="gramEnd"/>
    </w:p>
    <w:p w14:paraId="3D558200" w14:textId="3F1E7489" w:rsidR="00D6250F" w:rsidRPr="000267F8" w:rsidRDefault="00D6250F" w:rsidP="00D6250F">
      <w:pPr>
        <w:pStyle w:val="Heading4"/>
      </w:pPr>
      <w:r w:rsidRPr="000267F8">
        <w:lastRenderedPageBreak/>
        <w:t xml:space="preserve">Photographs/videos for use in newspapers, </w:t>
      </w:r>
      <w:sdt>
        <w:sdtPr>
          <w:alias w:val="Company"/>
          <w:tag w:val=""/>
          <w:id w:val="-378391899"/>
          <w:placeholder>
            <w:docPart w:val="369960EAFADE40C4AF04639320CDADD5"/>
          </w:placeholder>
          <w:dataBinding w:prefixMappings="xmlns:ns0='http://schemas.openxmlformats.org/officeDocument/2006/extended-properties' " w:xpath="/ns0:Properties[1]/ns0:Company[1]" w:storeItemID="{6668398D-A668-4E3E-A5EB-62B293D839F1}"/>
          <w:text/>
        </w:sdtPr>
        <w:sdtEndPr/>
        <w:sdtContent>
          <w:r w:rsidR="00A756C8">
            <w:t>Shine Bright EYM</w:t>
          </w:r>
        </w:sdtContent>
      </w:sdt>
      <w:r w:rsidRPr="000267F8">
        <w:t xml:space="preserve"> website and other external publications</w:t>
      </w:r>
    </w:p>
    <w:p w14:paraId="14691531" w14:textId="616686DB" w:rsidR="00D6250F" w:rsidRDefault="00D6250F" w:rsidP="00D6250F">
      <w:pPr>
        <w:pStyle w:val="BodyText"/>
        <w:rPr>
          <w:rFonts w:cs="Arial"/>
          <w:szCs w:val="20"/>
        </w:rPr>
      </w:pPr>
      <w:r w:rsidRPr="000267F8">
        <w:rPr>
          <w:rFonts w:cs="Arial"/>
          <w:szCs w:val="20"/>
        </w:rPr>
        <w:t xml:space="preserve">The permission of parents/guardians of children will, on every occasion, be obtained prior to a child’s photograph being taken to appear in any newspaper/media or external publication, including the service’s newsletter, </w:t>
      </w:r>
      <w:proofErr w:type="gramStart"/>
      <w:r w:rsidRPr="000267F8">
        <w:rPr>
          <w:rFonts w:cs="Arial"/>
          <w:szCs w:val="20"/>
        </w:rPr>
        <w:t>publications</w:t>
      </w:r>
      <w:proofErr w:type="gramEnd"/>
      <w:r w:rsidRPr="000267F8">
        <w:rPr>
          <w:rFonts w:cs="Arial"/>
          <w:szCs w:val="20"/>
        </w:rPr>
        <w:t xml:space="preserve"> and website.</w:t>
      </w:r>
    </w:p>
    <w:p w14:paraId="355065E9" w14:textId="0557CAEF" w:rsidR="00D155D2" w:rsidRPr="000267F8" w:rsidRDefault="00D155D2" w:rsidP="00D6250F">
      <w:pPr>
        <w:pStyle w:val="BodyText"/>
        <w:rPr>
          <w:rFonts w:cs="Arial"/>
          <w:szCs w:val="20"/>
        </w:rPr>
      </w:pPr>
      <w:r>
        <w:t xml:space="preserve">Photographs/videos may be used in the future for promotion, marketing and other activities in connection with any company marketing or promotional efforts, as well as any other purpose aligned to the service’s business </w:t>
      </w:r>
      <w:proofErr w:type="gramStart"/>
      <w:r>
        <w:t>operations</w:t>
      </w:r>
      <w:proofErr w:type="gramEnd"/>
    </w:p>
    <w:p w14:paraId="1E5EAE74" w14:textId="77777777" w:rsidR="00D6250F" w:rsidRPr="000267F8" w:rsidRDefault="00D6250F" w:rsidP="00D6250F">
      <w:pPr>
        <w:pStyle w:val="Heading4"/>
      </w:pPr>
      <w:r w:rsidRPr="000267F8">
        <w:t>Photographs/videos taken by students on placement</w:t>
      </w:r>
    </w:p>
    <w:p w14:paraId="31574DB7" w14:textId="77777777" w:rsidR="00D6250F" w:rsidRPr="000267F8" w:rsidRDefault="00D6250F" w:rsidP="00D6250F">
      <w:pPr>
        <w:pStyle w:val="BodyText"/>
        <w:rPr>
          <w:rFonts w:cs="Arial"/>
          <w:szCs w:val="20"/>
        </w:rPr>
      </w:pPr>
      <w:r w:rsidRPr="000267F8">
        <w:rPr>
          <w:rFonts w:cs="Arial"/>
          <w:szCs w:val="20"/>
        </w:rPr>
        <w:t>Students at the service may take photographs/videos of children as part of their placement requirements.</w:t>
      </w:r>
    </w:p>
    <w:p w14:paraId="7D4D3A72" w14:textId="77777777" w:rsidR="00D6250F" w:rsidRPr="000267F8" w:rsidRDefault="00D6250F" w:rsidP="00D6250F">
      <w:pPr>
        <w:pStyle w:val="Heading4"/>
      </w:pPr>
      <w:r w:rsidRPr="000267F8">
        <w:t>Access to photographs/videos</w:t>
      </w:r>
    </w:p>
    <w:p w14:paraId="16C826DF" w14:textId="77777777" w:rsidR="00D6250F" w:rsidRPr="000267F8" w:rsidRDefault="00D6250F" w:rsidP="00D6250F">
      <w:pPr>
        <w:pStyle w:val="BodyText"/>
        <w:rPr>
          <w:rFonts w:cs="Arial"/>
          <w:szCs w:val="20"/>
        </w:rPr>
      </w:pPr>
      <w:r w:rsidRPr="000267F8">
        <w:rPr>
          <w:rFonts w:cs="Arial"/>
          <w:szCs w:val="20"/>
        </w:rPr>
        <w:t xml:space="preserve">Access to any photographs or videos, like other personal information, is set out in the service’s </w:t>
      </w:r>
      <w:r w:rsidRPr="000267F8">
        <w:rPr>
          <w:rStyle w:val="PolicyNameChar"/>
          <w:rFonts w:cs="Arial"/>
          <w:szCs w:val="20"/>
        </w:rPr>
        <w:t xml:space="preserve">Privacy and Confidentiality Policy, </w:t>
      </w:r>
      <w:r w:rsidRPr="000267F8">
        <w:rPr>
          <w:rFonts w:cs="Arial"/>
          <w:szCs w:val="20"/>
        </w:rPr>
        <w:t>which is displayed at the service and available on request.</w:t>
      </w:r>
    </w:p>
    <w:p w14:paraId="1787EB71" w14:textId="77777777" w:rsidR="00D6250F" w:rsidRPr="000267F8" w:rsidRDefault="00D6250F" w:rsidP="00D6250F">
      <w:pPr>
        <w:pStyle w:val="Heading4"/>
      </w:pPr>
      <w:r w:rsidRPr="000267F8">
        <w:t>Confirmation of consent</w:t>
      </w:r>
    </w:p>
    <w:p w14:paraId="54600AE4" w14:textId="77777777" w:rsidR="00D6250F" w:rsidRPr="000267F8" w:rsidRDefault="00D6250F" w:rsidP="00D6250F">
      <w:pPr>
        <w:pStyle w:val="BodyText"/>
        <w:rPr>
          <w:rFonts w:cs="Arial"/>
          <w:szCs w:val="20"/>
        </w:rPr>
      </w:pPr>
      <w:r w:rsidRPr="000267F8">
        <w:rPr>
          <w:rFonts w:cs="Arial"/>
          <w:szCs w:val="20"/>
        </w:rPr>
        <w:t>I consent/do not consent to the arrangements for the use of photographs and/or videos, as stated in this permission form.</w:t>
      </w:r>
    </w:p>
    <w:p w14:paraId="038EB98E" w14:textId="0DD239E8" w:rsidR="00D6250F" w:rsidRPr="000267F8" w:rsidRDefault="00D6250F" w:rsidP="00A756C8">
      <w:pPr>
        <w:pStyle w:val="BodyText"/>
        <w:tabs>
          <w:tab w:val="left" w:pos="3261"/>
          <w:tab w:val="left" w:pos="3969"/>
          <w:tab w:val="left" w:pos="7797"/>
        </w:tabs>
        <w:spacing w:before="720" w:after="60"/>
        <w:rPr>
          <w:rFonts w:cs="Arial"/>
          <w:szCs w:val="20"/>
        </w:rPr>
      </w:pPr>
      <w:r w:rsidRPr="00456A41">
        <w:rPr>
          <w:rFonts w:cs="Arial"/>
          <w:szCs w:val="20"/>
          <w:u w:val="single"/>
          <w:shd w:val="clear" w:color="auto" w:fill="F2F2F2" w:themeFill="background1" w:themeFillShade="F2"/>
        </w:rPr>
        <w:tab/>
      </w:r>
      <w:r w:rsidRPr="000267F8">
        <w:rPr>
          <w:rFonts w:cs="Arial"/>
          <w:szCs w:val="20"/>
        </w:rPr>
        <w:tab/>
      </w:r>
      <w:r w:rsidR="00A756C8" w:rsidRPr="00456A41">
        <w:rPr>
          <w:rFonts w:cs="Arial"/>
          <w:szCs w:val="20"/>
          <w:u w:val="single"/>
          <w:shd w:val="clear" w:color="auto" w:fill="F2F2F2" w:themeFill="background1" w:themeFillShade="F2"/>
        </w:rPr>
        <w:tab/>
      </w:r>
    </w:p>
    <w:p w14:paraId="15711F35" w14:textId="20A073EA" w:rsidR="00D6250F" w:rsidRPr="000267F8" w:rsidRDefault="00D6250F" w:rsidP="00A756C8">
      <w:pPr>
        <w:pStyle w:val="BodyText"/>
        <w:tabs>
          <w:tab w:val="left" w:pos="3969"/>
        </w:tabs>
        <w:spacing w:before="0"/>
        <w:rPr>
          <w:rFonts w:cs="Arial"/>
          <w:szCs w:val="20"/>
        </w:rPr>
      </w:pPr>
      <w:r w:rsidRPr="000267F8">
        <w:rPr>
          <w:rFonts w:cs="Arial"/>
          <w:szCs w:val="20"/>
        </w:rPr>
        <w:t>Parent’s/guardian’s name</w:t>
      </w:r>
      <w:r w:rsidRPr="000267F8">
        <w:rPr>
          <w:rFonts w:cs="Arial"/>
          <w:szCs w:val="20"/>
        </w:rPr>
        <w:tab/>
        <w:t>Child’s name</w:t>
      </w:r>
      <w:r w:rsidRPr="000267F8">
        <w:rPr>
          <w:rFonts w:cs="Arial"/>
          <w:szCs w:val="20"/>
        </w:rPr>
        <w:tab/>
      </w:r>
    </w:p>
    <w:p w14:paraId="2FC6E495" w14:textId="77777777" w:rsidR="00D6250F" w:rsidRPr="000267F8" w:rsidRDefault="00D6250F" w:rsidP="00D6250F">
      <w:pPr>
        <w:pStyle w:val="BodyText"/>
        <w:rPr>
          <w:rFonts w:cs="Arial"/>
          <w:szCs w:val="20"/>
        </w:rPr>
      </w:pPr>
    </w:p>
    <w:p w14:paraId="7C3C0809" w14:textId="141850FD" w:rsidR="00D6250F" w:rsidRPr="000267F8" w:rsidRDefault="00456A41" w:rsidP="00D6250F">
      <w:pPr>
        <w:pStyle w:val="BodyText"/>
        <w:tabs>
          <w:tab w:val="right" w:leader="underscore" w:pos="3828"/>
          <w:tab w:val="left" w:pos="3969"/>
          <w:tab w:val="left" w:leader="underscore" w:pos="7796"/>
        </w:tabs>
        <w:spacing w:after="60"/>
        <w:rPr>
          <w:rFonts w:cs="Arial"/>
          <w:szCs w:val="20"/>
        </w:rPr>
      </w:pPr>
      <w:sdt>
        <w:sdtPr>
          <w:rPr>
            <w:rFonts w:cs="Arial"/>
            <w:szCs w:val="20"/>
          </w:rPr>
          <w:id w:val="553668824"/>
          <w:showingPlcHdr/>
          <w:picture/>
        </w:sdtPr>
        <w:sdtEndPr/>
        <w:sdtContent>
          <w:r w:rsidR="00A756C8" w:rsidRPr="00456A41">
            <w:rPr>
              <w:rFonts w:cs="Arial"/>
              <w:noProof/>
              <w:szCs w:val="20"/>
              <w:u w:val="single"/>
            </w:rPr>
            <w:drawing>
              <wp:inline distT="0" distB="0" distL="0" distR="0" wp14:anchorId="083DF196" wp14:editId="3340B43A">
                <wp:extent cx="2476500" cy="4095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sdtContent>
      </w:sdt>
      <w:r w:rsidR="00D6250F" w:rsidRPr="000267F8">
        <w:rPr>
          <w:rFonts w:cs="Arial"/>
          <w:szCs w:val="20"/>
        </w:rPr>
        <w:tab/>
      </w:r>
      <w:r w:rsidR="00A756C8" w:rsidRPr="00456A41">
        <w:rPr>
          <w:rFonts w:cs="Arial"/>
          <w:szCs w:val="20"/>
          <w:shd w:val="clear" w:color="auto" w:fill="F2F2F2" w:themeFill="background1" w:themeFillShade="F2"/>
        </w:rPr>
        <w:tab/>
      </w:r>
    </w:p>
    <w:p w14:paraId="260D2E4B" w14:textId="6B5903B8" w:rsidR="00D6250F" w:rsidRPr="000267F8" w:rsidRDefault="00D6250F" w:rsidP="00D6250F">
      <w:pPr>
        <w:pStyle w:val="BodyText"/>
        <w:tabs>
          <w:tab w:val="left" w:pos="4060"/>
        </w:tabs>
        <w:rPr>
          <w:rFonts w:cs="Arial"/>
          <w:szCs w:val="20"/>
        </w:rPr>
      </w:pPr>
      <w:r w:rsidRPr="000267F8">
        <w:rPr>
          <w:rFonts w:cs="Arial"/>
          <w:szCs w:val="20"/>
        </w:rPr>
        <w:t>Signature (parent/guardian)</w:t>
      </w:r>
      <w:r w:rsidRPr="000267F8">
        <w:rPr>
          <w:rFonts w:cs="Arial"/>
          <w:szCs w:val="20"/>
        </w:rPr>
        <w:tab/>
        <w:t>Date</w:t>
      </w:r>
      <w:r w:rsidRPr="000267F8">
        <w:rPr>
          <w:rFonts w:cs="Arial"/>
          <w:szCs w:val="20"/>
        </w:rPr>
        <w:tab/>
      </w:r>
    </w:p>
    <w:sectPr w:rsidR="00D6250F" w:rsidRPr="000267F8" w:rsidSect="00D76661">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7518" w14:textId="77777777" w:rsidR="004C5F39" w:rsidRDefault="004C5F39" w:rsidP="00D6250F">
      <w:pPr>
        <w:spacing w:after="0"/>
      </w:pPr>
      <w:r>
        <w:separator/>
      </w:r>
    </w:p>
  </w:endnote>
  <w:endnote w:type="continuationSeparator" w:id="0">
    <w:p w14:paraId="63527B72" w14:textId="77777777" w:rsidR="004C5F39" w:rsidRDefault="004C5F39" w:rsidP="00D625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TheSansB W6 SemiBold">
    <w:altName w:val="Arial"/>
    <w:panose1 w:val="00000000000000000000"/>
    <w:charset w:val="00"/>
    <w:family w:val="swiss"/>
    <w:notTrueType/>
    <w:pitch w:val="variable"/>
    <w:sig w:usb0="00000001" w:usb1="5000200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3661" w14:textId="219B1FBA" w:rsidR="000A5548" w:rsidRDefault="000A5548" w:rsidP="00121D59">
    <w:pPr>
      <w:pStyle w:val="Header"/>
      <w:tabs>
        <w:tab w:val="clear" w:pos="4513"/>
        <w:tab w:val="clear" w:pos="9026"/>
        <w:tab w:val="left" w:pos="1980"/>
      </w:tabs>
      <w:ind w:left="-709" w:right="-897"/>
      <w:jc w:val="center"/>
      <w:rPr>
        <w:b/>
        <w:color w:val="134A8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0156" w14:textId="77777777" w:rsidR="00121D59" w:rsidRDefault="00121D59" w:rsidP="00121D59">
    <w:pPr>
      <w:pStyle w:val="Header"/>
      <w:tabs>
        <w:tab w:val="clear" w:pos="4513"/>
        <w:tab w:val="clear" w:pos="9026"/>
        <w:tab w:val="left" w:pos="1980"/>
      </w:tabs>
      <w:ind w:left="-709" w:right="-897"/>
      <w:jc w:val="center"/>
      <w:rPr>
        <w:b/>
        <w:color w:val="134A8D"/>
      </w:rPr>
    </w:pPr>
  </w:p>
  <w:p w14:paraId="37750879" w14:textId="77777777" w:rsidR="00121D59" w:rsidRPr="000A5548" w:rsidRDefault="00121D59" w:rsidP="00121D59">
    <w:pPr>
      <w:pStyle w:val="Header"/>
      <w:pBdr>
        <w:top w:val="single" w:sz="12" w:space="12" w:color="FFE733"/>
      </w:pBdr>
      <w:tabs>
        <w:tab w:val="clear" w:pos="4513"/>
        <w:tab w:val="clear" w:pos="9026"/>
        <w:tab w:val="left" w:pos="1980"/>
      </w:tabs>
      <w:ind w:hanging="426"/>
      <w:jc w:val="center"/>
      <w:rPr>
        <w:b/>
        <w:color w:val="0000FF"/>
        <w:u w:val="single"/>
      </w:rPr>
    </w:pPr>
    <w:r>
      <w:rPr>
        <w:b/>
        <w:color w:val="134A8D"/>
      </w:rPr>
      <w:t>53 Wills Street Bendigo</w:t>
    </w:r>
    <w:r w:rsidRPr="004378D1">
      <w:rPr>
        <w:b/>
        <w:color w:val="134A8D"/>
      </w:rPr>
      <w:t xml:space="preserve"> VIC 3550 | 03 5443 1229 | </w:t>
    </w:r>
    <w:hyperlink r:id="rId1" w:history="1">
      <w:r w:rsidRPr="00AA4FC8">
        <w:rPr>
          <w:rStyle w:val="Hyperlink"/>
          <w:b/>
        </w:rPr>
        <w:t>info@shinebright.org.au</w:t>
      </w:r>
    </w:hyperlink>
    <w:r w:rsidRPr="004378D1">
      <w:rPr>
        <w:b/>
        <w:color w:val="134A8D"/>
      </w:rPr>
      <w:t xml:space="preserve"> | </w:t>
    </w:r>
    <w:hyperlink r:id="rId2" w:history="1">
      <w:r w:rsidRPr="00704360">
        <w:rPr>
          <w:rStyle w:val="Hyperlink"/>
          <w:b/>
        </w:rPr>
        <w:t>www.shinebright.org.au</w:t>
      </w:r>
    </w:hyperlink>
  </w:p>
  <w:p w14:paraId="3D72FFFA" w14:textId="77777777" w:rsidR="000A5548" w:rsidRDefault="000A5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ACCA" w14:textId="77777777" w:rsidR="004C5F39" w:rsidRDefault="004C5F39" w:rsidP="00D6250F">
      <w:pPr>
        <w:spacing w:after="0"/>
      </w:pPr>
      <w:r>
        <w:separator/>
      </w:r>
    </w:p>
  </w:footnote>
  <w:footnote w:type="continuationSeparator" w:id="0">
    <w:p w14:paraId="32EC26C8" w14:textId="77777777" w:rsidR="004C5F39" w:rsidRDefault="004C5F39" w:rsidP="00D625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178E" w14:textId="40649839" w:rsidR="00121D59" w:rsidRDefault="00121D59">
    <w:pPr>
      <w:pStyle w:val="Header"/>
    </w:pPr>
    <w:r>
      <w:rPr>
        <w:noProof/>
      </w:rPr>
      <w:drawing>
        <wp:anchor distT="0" distB="0" distL="114300" distR="114300" simplePos="0" relativeHeight="251659264" behindDoc="0" locked="0" layoutInCell="1" allowOverlap="1" wp14:anchorId="6E30A370" wp14:editId="42E0D7ED">
          <wp:simplePos x="0" y="0"/>
          <wp:positionH relativeFrom="column">
            <wp:posOffset>2438400</wp:posOffset>
          </wp:positionH>
          <wp:positionV relativeFrom="paragraph">
            <wp:posOffset>-9525</wp:posOffset>
          </wp:positionV>
          <wp:extent cx="979200" cy="914400"/>
          <wp:effectExtent l="0" t="0" r="0" b="0"/>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2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 w15:restartNumberingAfterBreak="0">
    <w:nsid w:val="1BF70152"/>
    <w:multiLevelType w:val="hybridMultilevel"/>
    <w:tmpl w:val="B91014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075503"/>
    <w:multiLevelType w:val="hybridMultilevel"/>
    <w:tmpl w:val="312266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A5232BF"/>
    <w:multiLevelType w:val="hybridMultilevel"/>
    <w:tmpl w:val="147AFD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706FCC"/>
    <w:multiLevelType w:val="hybridMultilevel"/>
    <w:tmpl w:val="4A18E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4910575">
    <w:abstractNumId w:val="3"/>
  </w:num>
  <w:num w:numId="2" w16cid:durableId="1319458241">
    <w:abstractNumId w:val="0"/>
  </w:num>
  <w:num w:numId="3" w16cid:durableId="1505894216">
    <w:abstractNumId w:val="4"/>
  </w:num>
  <w:num w:numId="4" w16cid:durableId="1534265651">
    <w:abstractNumId w:val="5"/>
  </w:num>
  <w:num w:numId="5" w16cid:durableId="309990086">
    <w:abstractNumId w:val="1"/>
  </w:num>
  <w:num w:numId="6" w16cid:durableId="913735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0F"/>
    <w:rsid w:val="000A5548"/>
    <w:rsid w:val="00121D59"/>
    <w:rsid w:val="0027500A"/>
    <w:rsid w:val="003F2B07"/>
    <w:rsid w:val="00456A41"/>
    <w:rsid w:val="00473327"/>
    <w:rsid w:val="004C5F39"/>
    <w:rsid w:val="00511792"/>
    <w:rsid w:val="005621CC"/>
    <w:rsid w:val="005872AC"/>
    <w:rsid w:val="00643D3C"/>
    <w:rsid w:val="007A1C4F"/>
    <w:rsid w:val="00A756C8"/>
    <w:rsid w:val="00BB4029"/>
    <w:rsid w:val="00BB5001"/>
    <w:rsid w:val="00C472CB"/>
    <w:rsid w:val="00C50251"/>
    <w:rsid w:val="00C67A78"/>
    <w:rsid w:val="00D078A8"/>
    <w:rsid w:val="00D155D2"/>
    <w:rsid w:val="00D6250F"/>
    <w:rsid w:val="00D76661"/>
    <w:rsid w:val="00DB10DF"/>
    <w:rsid w:val="00DC3DB2"/>
    <w:rsid w:val="00E6739C"/>
    <w:rsid w:val="00F64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EEB11"/>
  <w15:chartTrackingRefBased/>
  <w15:docId w15:val="{D447A8DE-2CFB-4408-9B56-9CA26887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2E"/>
    <w:pPr>
      <w:spacing w:after="170" w:line="240" w:lineRule="auto"/>
    </w:pPr>
    <w:rPr>
      <w:rFonts w:ascii="Arial" w:eastAsia="Arial" w:hAnsi="Arial" w:cs="Times New Roman"/>
      <w:sz w:val="19"/>
      <w:szCs w:val="19"/>
    </w:rPr>
  </w:style>
  <w:style w:type="paragraph" w:styleId="Heading4">
    <w:name w:val="heading 4"/>
    <w:next w:val="BodyText"/>
    <w:link w:val="Heading4Char"/>
    <w:qFormat/>
    <w:rsid w:val="00D6250F"/>
    <w:pPr>
      <w:keepNext/>
      <w:spacing w:before="140" w:after="60" w:line="230" w:lineRule="atLeast"/>
      <w:outlineLvl w:val="3"/>
    </w:pPr>
    <w:rPr>
      <w:rFonts w:ascii="Arial" w:eastAsia="Times New Roman" w:hAnsi="Arial" w:cs="Arial"/>
      <w:b/>
      <w:bCs/>
      <w:color w:val="000000"/>
      <w:sz w:val="2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6250F"/>
    <w:rPr>
      <w:rFonts w:ascii="Arial" w:eastAsia="Times New Roman" w:hAnsi="Arial" w:cs="Arial"/>
      <w:b/>
      <w:bCs/>
      <w:color w:val="000000"/>
      <w:sz w:val="20"/>
      <w:szCs w:val="19"/>
      <w:lang w:eastAsia="en-AU"/>
    </w:rPr>
  </w:style>
  <w:style w:type="paragraph" w:customStyle="1" w:styleId="Bullets2">
    <w:name w:val="Bullets 2"/>
    <w:qFormat/>
    <w:rsid w:val="00D6250F"/>
    <w:pPr>
      <w:numPr>
        <w:ilvl w:val="1"/>
        <w:numId w:val="1"/>
      </w:numPr>
      <w:spacing w:after="60" w:line="260" w:lineRule="atLeast"/>
    </w:pPr>
    <w:rPr>
      <w:rFonts w:ascii="Arial" w:eastAsia="Arial" w:hAnsi="Arial" w:cs="Times New Roman"/>
      <w:sz w:val="20"/>
      <w:szCs w:val="19"/>
      <w:lang w:eastAsia="en-AU"/>
    </w:rPr>
  </w:style>
  <w:style w:type="paragraph" w:customStyle="1" w:styleId="Attachment1">
    <w:name w:val="Attachment 1"/>
    <w:next w:val="Attachment2"/>
    <w:qFormat/>
    <w:rsid w:val="00D6250F"/>
    <w:pPr>
      <w:pageBreakBefore/>
      <w:spacing w:after="40" w:line="240" w:lineRule="auto"/>
    </w:pPr>
    <w:rPr>
      <w:rFonts w:ascii="Arial" w:eastAsia="Times New Roman" w:hAnsi="Arial" w:cs="Arial"/>
      <w:b/>
      <w:bCs/>
      <w:caps/>
      <w:color w:val="000000"/>
      <w:sz w:val="24"/>
      <w:szCs w:val="24"/>
    </w:rPr>
  </w:style>
  <w:style w:type="paragraph" w:styleId="BodyText">
    <w:name w:val="Body Text"/>
    <w:link w:val="BodyTextChar"/>
    <w:qFormat/>
    <w:rsid w:val="00D6250F"/>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D6250F"/>
    <w:rPr>
      <w:rFonts w:ascii="Arial" w:eastAsia="Arial" w:hAnsi="Arial" w:cs="Times New Roman"/>
      <w:sz w:val="20"/>
      <w:szCs w:val="19"/>
      <w:lang w:eastAsia="en-AU"/>
    </w:rPr>
  </w:style>
  <w:style w:type="paragraph" w:customStyle="1" w:styleId="Bullets1">
    <w:name w:val="Bullets 1"/>
    <w:qFormat/>
    <w:rsid w:val="00D6250F"/>
    <w:pPr>
      <w:numPr>
        <w:numId w:val="1"/>
      </w:numPr>
      <w:spacing w:after="60" w:line="260" w:lineRule="atLeast"/>
    </w:pPr>
    <w:rPr>
      <w:rFonts w:ascii="Arial" w:eastAsia="Arial" w:hAnsi="Arial" w:cs="Times New Roman"/>
      <w:sz w:val="20"/>
      <w:szCs w:val="19"/>
      <w:lang w:eastAsia="en-AU"/>
    </w:rPr>
  </w:style>
  <w:style w:type="paragraph" w:styleId="Footer">
    <w:name w:val="footer"/>
    <w:basedOn w:val="Normal"/>
    <w:link w:val="FooterChar"/>
    <w:uiPriority w:val="99"/>
    <w:unhideWhenUsed/>
    <w:rsid w:val="00D6250F"/>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D6250F"/>
    <w:rPr>
      <w:rFonts w:ascii="Arial" w:eastAsia="Arial" w:hAnsi="Arial" w:cs="Arial"/>
      <w:sz w:val="16"/>
      <w:szCs w:val="16"/>
    </w:rPr>
  </w:style>
  <w:style w:type="table" w:styleId="TableGrid">
    <w:name w:val="Table Grid"/>
    <w:basedOn w:val="TableNormal"/>
    <w:uiPriority w:val="59"/>
    <w:rsid w:val="00D6250F"/>
    <w:pPr>
      <w:spacing w:after="0" w:line="240" w:lineRule="auto"/>
    </w:pPr>
    <w:rPr>
      <w:rFonts w:ascii="Arial" w:eastAsia="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2">
    <w:name w:val="Attachment 2"/>
    <w:next w:val="BodyText"/>
    <w:qFormat/>
    <w:rsid w:val="00D6250F"/>
    <w:pPr>
      <w:spacing w:after="720" w:line="240" w:lineRule="auto"/>
    </w:pPr>
    <w:rPr>
      <w:rFonts w:ascii="Arial" w:eastAsia="Times New Roman" w:hAnsi="Arial" w:cs="Arial"/>
      <w:b/>
      <w:bCs/>
      <w:color w:val="000000"/>
      <w:sz w:val="24"/>
      <w:szCs w:val="24"/>
    </w:rPr>
  </w:style>
  <w:style w:type="paragraph" w:customStyle="1" w:styleId="Bullets3">
    <w:name w:val="Bullets 3"/>
    <w:qFormat/>
    <w:rsid w:val="00D6250F"/>
    <w:pPr>
      <w:numPr>
        <w:ilvl w:val="2"/>
        <w:numId w:val="1"/>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D6250F"/>
    <w:pPr>
      <w:spacing w:after="60"/>
    </w:pPr>
  </w:style>
  <w:style w:type="character" w:styleId="Hyperlink">
    <w:name w:val="Hyperlink"/>
    <w:uiPriority w:val="99"/>
    <w:unhideWhenUsed/>
    <w:qFormat/>
    <w:rsid w:val="00D6250F"/>
    <w:rPr>
      <w:color w:val="0000FF"/>
      <w:u w:val="single"/>
    </w:rPr>
  </w:style>
  <w:style w:type="paragraph" w:customStyle="1" w:styleId="Tablebullets">
    <w:name w:val="Table bullets"/>
    <w:basedOn w:val="Normal"/>
    <w:qFormat/>
    <w:rsid w:val="00D6250F"/>
    <w:pPr>
      <w:numPr>
        <w:numId w:val="2"/>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D6250F"/>
    <w:pPr>
      <w:spacing w:before="40" w:after="40"/>
    </w:pPr>
    <w:rPr>
      <w:rFonts w:eastAsia="Times New Roman" w:cs="Tms Rmn"/>
      <w:b/>
      <w:snapToGrid w:val="0"/>
      <w:sz w:val="20"/>
      <w:szCs w:val="20"/>
      <w:lang w:val="en-GB"/>
    </w:rPr>
  </w:style>
  <w:style w:type="paragraph" w:customStyle="1" w:styleId="Tabletext">
    <w:name w:val="Table text"/>
    <w:basedOn w:val="Normal"/>
    <w:qFormat/>
    <w:rsid w:val="00D6250F"/>
    <w:pPr>
      <w:spacing w:before="40" w:after="40" w:line="260" w:lineRule="atLeast"/>
    </w:pPr>
    <w:rPr>
      <w:rFonts w:eastAsia="Times New Roman" w:cs="Tms Rmn"/>
      <w:snapToGrid w:val="0"/>
      <w:sz w:val="20"/>
      <w:szCs w:val="20"/>
      <w:lang w:val="en-GB"/>
    </w:rPr>
  </w:style>
  <w:style w:type="paragraph" w:customStyle="1" w:styleId="SignatureLine">
    <w:name w:val="Signature Line"/>
    <w:basedOn w:val="BodyText"/>
    <w:qFormat/>
    <w:rsid w:val="00D6250F"/>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D6250F"/>
    <w:pPr>
      <w:tabs>
        <w:tab w:val="left" w:pos="4536"/>
      </w:tabs>
    </w:pPr>
  </w:style>
  <w:style w:type="paragraph" w:customStyle="1" w:styleId="BODYTEXTELAA">
    <w:name w:val="BODY TEXT ELAA"/>
    <w:basedOn w:val="Normal"/>
    <w:link w:val="BODYTEXTELAAChar"/>
    <w:autoRedefine/>
    <w:qFormat/>
    <w:rsid w:val="00D6250F"/>
    <w:pPr>
      <w:spacing w:after="120"/>
      <w:ind w:left="1276"/>
    </w:pPr>
    <w:rPr>
      <w:rFonts w:ascii="TheSansB W3 Light" w:eastAsiaTheme="minorHAnsi" w:hAnsi="TheSansB W3 Light" w:cstheme="minorBidi"/>
      <w:sz w:val="20"/>
      <w:szCs w:val="24"/>
    </w:rPr>
  </w:style>
  <w:style w:type="character" w:customStyle="1" w:styleId="BODYTEXTELAAChar">
    <w:name w:val="BODY TEXT ELAA Char"/>
    <w:basedOn w:val="DefaultParagraphFont"/>
    <w:link w:val="BODYTEXTELAA"/>
    <w:rsid w:val="00D6250F"/>
    <w:rPr>
      <w:rFonts w:ascii="TheSansB W3 Light" w:hAnsi="TheSansB W3 Light"/>
      <w:sz w:val="20"/>
      <w:szCs w:val="24"/>
    </w:rPr>
  </w:style>
  <w:style w:type="table" w:styleId="GridTable4-Accent5">
    <w:name w:val="Grid Table 4 Accent 5"/>
    <w:basedOn w:val="TableNormal"/>
    <w:uiPriority w:val="49"/>
    <w:rsid w:val="00D6250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egulationLaw">
    <w:name w:val="Regulation/Law"/>
    <w:basedOn w:val="Normal"/>
    <w:link w:val="RegulationLawChar"/>
    <w:autoRedefine/>
    <w:qFormat/>
    <w:rsid w:val="00D6250F"/>
    <w:pPr>
      <w:spacing w:after="120"/>
      <w:ind w:left="1276"/>
    </w:pPr>
    <w:rPr>
      <w:rFonts w:ascii="TheSansB W6 SemiBold" w:eastAsiaTheme="minorHAnsi" w:hAnsi="TheSansB W6 SemiBold" w:cstheme="minorBidi"/>
      <w:i/>
      <w:color w:val="8496B0" w:themeColor="text2" w:themeTint="99"/>
      <w:sz w:val="20"/>
      <w:szCs w:val="24"/>
    </w:rPr>
  </w:style>
  <w:style w:type="paragraph" w:customStyle="1" w:styleId="PolicyName">
    <w:name w:val="Policy Name"/>
    <w:basedOn w:val="Normal"/>
    <w:link w:val="PolicyNameChar"/>
    <w:autoRedefine/>
    <w:rsid w:val="00D6250F"/>
    <w:pPr>
      <w:spacing w:after="120"/>
      <w:ind w:left="1276"/>
    </w:pPr>
    <w:rPr>
      <w:rFonts w:ascii="TheSansB W6 SemiBold" w:eastAsiaTheme="minorHAnsi" w:hAnsi="TheSansB W6 SemiBold" w:cstheme="minorBidi"/>
      <w:i/>
      <w:color w:val="644065"/>
      <w:sz w:val="20"/>
      <w:szCs w:val="24"/>
    </w:rPr>
  </w:style>
  <w:style w:type="character" w:customStyle="1" w:styleId="RegulationLawChar">
    <w:name w:val="Regulation/Law Char"/>
    <w:basedOn w:val="DefaultParagraphFont"/>
    <w:link w:val="RegulationLaw"/>
    <w:rsid w:val="00D6250F"/>
    <w:rPr>
      <w:rFonts w:ascii="TheSansB W6 SemiBold" w:hAnsi="TheSansB W6 SemiBold"/>
      <w:i/>
      <w:color w:val="8496B0" w:themeColor="text2" w:themeTint="99"/>
      <w:sz w:val="20"/>
      <w:szCs w:val="24"/>
    </w:rPr>
  </w:style>
  <w:style w:type="character" w:customStyle="1" w:styleId="PolicyNameChar">
    <w:name w:val="Policy Name Char"/>
    <w:basedOn w:val="DefaultParagraphFont"/>
    <w:link w:val="PolicyName"/>
    <w:rsid w:val="00D6250F"/>
    <w:rPr>
      <w:rFonts w:ascii="TheSansB W6 SemiBold" w:hAnsi="TheSansB W6 SemiBold"/>
      <w:i/>
      <w:color w:val="644065"/>
      <w:sz w:val="20"/>
      <w:szCs w:val="24"/>
    </w:rPr>
  </w:style>
  <w:style w:type="table" w:styleId="TableGridLight">
    <w:name w:val="Grid Table Light"/>
    <w:basedOn w:val="TableNormal"/>
    <w:uiPriority w:val="40"/>
    <w:rsid w:val="00D625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6250F"/>
    <w:pPr>
      <w:ind w:left="720"/>
      <w:contextualSpacing/>
    </w:pPr>
  </w:style>
  <w:style w:type="character" w:styleId="PlaceholderText">
    <w:name w:val="Placeholder Text"/>
    <w:basedOn w:val="DefaultParagraphFont"/>
    <w:uiPriority w:val="99"/>
    <w:semiHidden/>
    <w:rsid w:val="00D6250F"/>
    <w:rPr>
      <w:color w:val="808080"/>
    </w:rPr>
  </w:style>
  <w:style w:type="paragraph" w:styleId="Header">
    <w:name w:val="header"/>
    <w:basedOn w:val="Normal"/>
    <w:link w:val="HeaderChar"/>
    <w:uiPriority w:val="99"/>
    <w:unhideWhenUsed/>
    <w:rsid w:val="00D6250F"/>
    <w:pPr>
      <w:tabs>
        <w:tab w:val="center" w:pos="4513"/>
        <w:tab w:val="right" w:pos="9026"/>
      </w:tabs>
      <w:spacing w:after="0"/>
    </w:pPr>
  </w:style>
  <w:style w:type="character" w:customStyle="1" w:styleId="HeaderChar">
    <w:name w:val="Header Char"/>
    <w:basedOn w:val="DefaultParagraphFont"/>
    <w:link w:val="Header"/>
    <w:uiPriority w:val="99"/>
    <w:rsid w:val="00D6250F"/>
    <w:rPr>
      <w:rFonts w:ascii="Arial" w:eastAsia="Arial" w:hAnsi="Arial" w:cs="Times New Roman"/>
      <w:sz w:val="19"/>
      <w:szCs w:val="19"/>
    </w:rPr>
  </w:style>
  <w:style w:type="paragraph" w:styleId="FootnoteText">
    <w:name w:val="footnote text"/>
    <w:basedOn w:val="Normal"/>
    <w:link w:val="FootnoteTextChar"/>
    <w:uiPriority w:val="99"/>
    <w:semiHidden/>
    <w:unhideWhenUsed/>
    <w:rsid w:val="00121D59"/>
    <w:pPr>
      <w:spacing w:after="0"/>
    </w:pPr>
    <w:rPr>
      <w:sz w:val="20"/>
      <w:szCs w:val="20"/>
    </w:rPr>
  </w:style>
  <w:style w:type="character" w:customStyle="1" w:styleId="FootnoteTextChar">
    <w:name w:val="Footnote Text Char"/>
    <w:basedOn w:val="DefaultParagraphFont"/>
    <w:link w:val="FootnoteText"/>
    <w:uiPriority w:val="99"/>
    <w:semiHidden/>
    <w:rsid w:val="00121D59"/>
    <w:rPr>
      <w:rFonts w:ascii="Arial" w:eastAsia="Arial" w:hAnsi="Arial" w:cs="Times New Roman"/>
      <w:sz w:val="20"/>
      <w:szCs w:val="20"/>
    </w:rPr>
  </w:style>
  <w:style w:type="character" w:styleId="FootnoteReference">
    <w:name w:val="footnote reference"/>
    <w:basedOn w:val="DefaultParagraphFont"/>
    <w:uiPriority w:val="99"/>
    <w:semiHidden/>
    <w:unhideWhenUsed/>
    <w:rsid w:val="00121D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hinebright.org.au" TargetMode="External"/><Relationship Id="rId1" Type="http://schemas.openxmlformats.org/officeDocument/2006/relationships/hyperlink" Target="mailto:info@shinebrigh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1488A4CA04F238238CE75416FA8E7"/>
        <w:category>
          <w:name w:val="General"/>
          <w:gallery w:val="placeholder"/>
        </w:category>
        <w:types>
          <w:type w:val="bbPlcHdr"/>
        </w:types>
        <w:behaviors>
          <w:behavior w:val="content"/>
        </w:behaviors>
        <w:guid w:val="{78F79568-EDD3-4E40-ADCB-B3AD1713A7EC}"/>
      </w:docPartPr>
      <w:docPartBody>
        <w:p w:rsidR="00C85373" w:rsidRDefault="002B6D86" w:rsidP="002B6D86">
          <w:pPr>
            <w:pStyle w:val="DE81488A4CA04F238238CE75416FA8E7"/>
          </w:pPr>
          <w:r w:rsidRPr="00277426">
            <w:rPr>
              <w:rStyle w:val="PlaceholderText"/>
            </w:rPr>
            <w:t>[Company]</w:t>
          </w:r>
        </w:p>
      </w:docPartBody>
    </w:docPart>
    <w:docPart>
      <w:docPartPr>
        <w:name w:val="369960EAFADE40C4AF04639320CDADD5"/>
        <w:category>
          <w:name w:val="General"/>
          <w:gallery w:val="placeholder"/>
        </w:category>
        <w:types>
          <w:type w:val="bbPlcHdr"/>
        </w:types>
        <w:behaviors>
          <w:behavior w:val="content"/>
        </w:behaviors>
        <w:guid w:val="{DAB0E752-E3F2-4397-8D16-CFB7163D0047}"/>
      </w:docPartPr>
      <w:docPartBody>
        <w:p w:rsidR="00C85373" w:rsidRDefault="002B6D86" w:rsidP="002B6D86">
          <w:pPr>
            <w:pStyle w:val="369960EAFADE40C4AF04639320CDADD5"/>
          </w:pPr>
          <w:r w:rsidRPr="00277426">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TheSansB W6 SemiBold">
    <w:altName w:val="Arial"/>
    <w:panose1 w:val="00000000000000000000"/>
    <w:charset w:val="00"/>
    <w:family w:val="swiss"/>
    <w:notTrueType/>
    <w:pitch w:val="variable"/>
    <w:sig w:usb0="00000001" w:usb1="5000200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86"/>
    <w:rsid w:val="002B6D86"/>
    <w:rsid w:val="00550E1B"/>
    <w:rsid w:val="0055511D"/>
    <w:rsid w:val="00596236"/>
    <w:rsid w:val="007D4A35"/>
    <w:rsid w:val="009A47A4"/>
    <w:rsid w:val="00C16E95"/>
    <w:rsid w:val="00C85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11D"/>
    <w:rPr>
      <w:color w:val="808080"/>
    </w:rPr>
  </w:style>
  <w:style w:type="paragraph" w:customStyle="1" w:styleId="DE81488A4CA04F238238CE75416FA8E7">
    <w:name w:val="DE81488A4CA04F238238CE75416FA8E7"/>
    <w:rsid w:val="002B6D86"/>
  </w:style>
  <w:style w:type="paragraph" w:customStyle="1" w:styleId="369960EAFADE40C4AF04639320CDADD5">
    <w:name w:val="369960EAFADE40C4AF04639320CDADD5"/>
    <w:rsid w:val="002B6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A57D-374D-4510-A6CA-5890F10A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Shine Bright EYM</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Burrell</dc:creator>
  <cp:keywords/>
  <dc:description>Password: ShineBright1229!</dc:description>
  <cp:lastModifiedBy>Kate Pentreath</cp:lastModifiedBy>
  <cp:revision>7</cp:revision>
  <dcterms:created xsi:type="dcterms:W3CDTF">2022-04-26T23:50:00Z</dcterms:created>
  <dcterms:modified xsi:type="dcterms:W3CDTF">2024-04-23T03:55:00Z</dcterms:modified>
</cp:coreProperties>
</file>